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CB" w:rsidRDefault="00CA66CB" w:rsidP="00CA66CB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CA66CB" w:rsidRDefault="00CA66CB" w:rsidP="00CA66CB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CA66CB" w:rsidRDefault="00CA66CB" w:rsidP="00CA66CB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p w:rsidR="00CA66CB" w:rsidRDefault="00CA66CB" w:rsidP="00CA66CB">
      <w:pPr>
        <w:spacing w:line="276" w:lineRule="auto"/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CA66CB" w:rsidTr="00CA66CB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A66CB" w:rsidRDefault="00CA66C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CA66CB" w:rsidRDefault="00CA66CB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CA66CB" w:rsidTr="00CA66C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6CB" w:rsidRDefault="00CA66CB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«27»  июля  2025</w:t>
            </w:r>
            <w:r>
              <w:rPr>
                <w:bCs/>
                <w:kern w:val="2"/>
                <w:szCs w:val="28"/>
                <w:lang w:eastAsia="en-US"/>
              </w:rPr>
              <w:t xml:space="preserve"> 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66CB" w:rsidRDefault="00CA66CB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> </w:t>
            </w:r>
            <w:r>
              <w:rPr>
                <w:bCs/>
                <w:kern w:val="2"/>
                <w:szCs w:val="28"/>
                <w:lang w:eastAsia="en-US"/>
              </w:rPr>
              <w:t xml:space="preserve"> 63/181</w:t>
            </w:r>
          </w:p>
        </w:tc>
      </w:tr>
    </w:tbl>
    <w:p w:rsidR="00CA66CB" w:rsidRDefault="00CA66CB" w:rsidP="00CA66CB">
      <w:pPr>
        <w:spacing w:line="276" w:lineRule="auto"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jc w:val="center"/>
        <w:rPr>
          <w:b/>
          <w:szCs w:val="28"/>
        </w:rPr>
      </w:pPr>
      <w:r>
        <w:rPr>
          <w:b/>
          <w:szCs w:val="28"/>
        </w:rPr>
        <w:t>Об утверждении режима  работы территориальной избирательной комиссии Жуковского райо</w:t>
      </w:r>
      <w:r>
        <w:rPr>
          <w:b/>
          <w:szCs w:val="28"/>
        </w:rPr>
        <w:t xml:space="preserve">на при проведении </w:t>
      </w:r>
      <w:r>
        <w:rPr>
          <w:b/>
          <w:szCs w:val="28"/>
        </w:rPr>
        <w:t xml:space="preserve">  выборов </w:t>
      </w:r>
    </w:p>
    <w:p w:rsidR="00CA66CB" w:rsidRDefault="00CA66CB" w:rsidP="00CA66CB">
      <w:pPr>
        <w:jc w:val="center"/>
        <w:rPr>
          <w:b/>
          <w:szCs w:val="28"/>
        </w:rPr>
      </w:pPr>
      <w:r>
        <w:rPr>
          <w:b/>
          <w:szCs w:val="28"/>
        </w:rPr>
        <w:t>Губернатора Брянской области</w:t>
      </w: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spacing w:line="276" w:lineRule="auto"/>
        <w:ind w:firstLine="360"/>
        <w:jc w:val="both"/>
        <w:rPr>
          <w:szCs w:val="28"/>
        </w:rPr>
      </w:pPr>
      <w:r>
        <w:rPr>
          <w:szCs w:val="28"/>
        </w:rPr>
        <w:tab/>
        <w:t>В целях организации работы по подготовке и проведе</w:t>
      </w:r>
      <w:r>
        <w:rPr>
          <w:szCs w:val="28"/>
        </w:rPr>
        <w:t>нию  выборов Губернатора Брянской области</w:t>
      </w:r>
      <w:r>
        <w:rPr>
          <w:szCs w:val="28"/>
        </w:rPr>
        <w:t xml:space="preserve"> территориальная избирательная комиссия Жуковского района     </w:t>
      </w:r>
      <w:r>
        <w:rPr>
          <w:szCs w:val="28"/>
        </w:rPr>
        <w:t xml:space="preserve">                 </w:t>
      </w:r>
      <w:r>
        <w:rPr>
          <w:b/>
          <w:szCs w:val="28"/>
        </w:rPr>
        <w:t>РЕШИЛА</w:t>
      </w:r>
      <w:r>
        <w:rPr>
          <w:b/>
          <w:szCs w:val="28"/>
        </w:rPr>
        <w:t>:</w:t>
      </w:r>
    </w:p>
    <w:p w:rsidR="00CA66CB" w:rsidRDefault="00CA66CB" w:rsidP="00CA66CB">
      <w:pPr>
        <w:jc w:val="both"/>
        <w:rPr>
          <w:szCs w:val="28"/>
        </w:rPr>
      </w:pPr>
    </w:p>
    <w:p w:rsidR="00CA66CB" w:rsidRPr="00CA66CB" w:rsidRDefault="00CA66CB" w:rsidP="00CA66CB">
      <w:pPr>
        <w:pStyle w:val="a3"/>
        <w:numPr>
          <w:ilvl w:val="0"/>
          <w:numId w:val="1"/>
        </w:numPr>
        <w:jc w:val="both"/>
        <w:rPr>
          <w:szCs w:val="28"/>
        </w:rPr>
      </w:pPr>
      <w:r w:rsidRPr="00CA66CB">
        <w:rPr>
          <w:szCs w:val="28"/>
        </w:rPr>
        <w:t>Утверди</w:t>
      </w:r>
      <w:r w:rsidRPr="00CA66CB">
        <w:rPr>
          <w:szCs w:val="28"/>
        </w:rPr>
        <w:t>ть режим в период с 28 июля 2025 года по 8 сентября 2025</w:t>
      </w:r>
      <w:r w:rsidRPr="00CA66CB">
        <w:rPr>
          <w:szCs w:val="28"/>
        </w:rPr>
        <w:t xml:space="preserve"> года: </w:t>
      </w:r>
    </w:p>
    <w:p w:rsidR="00CA66CB" w:rsidRDefault="00CA66CB" w:rsidP="00CA66CB">
      <w:pPr>
        <w:ind w:left="435"/>
        <w:jc w:val="both"/>
        <w:rPr>
          <w:szCs w:val="28"/>
        </w:rPr>
      </w:pPr>
      <w:r>
        <w:rPr>
          <w:szCs w:val="28"/>
        </w:rPr>
        <w:t xml:space="preserve">- </w:t>
      </w:r>
      <w:r w:rsidRPr="00CA66CB">
        <w:rPr>
          <w:szCs w:val="28"/>
        </w:rPr>
        <w:t>в рабочие дни и выходные  дни ежедневно с 7.00 до 22.00 час</w:t>
      </w:r>
      <w:r w:rsidRPr="00CA66CB">
        <w:rPr>
          <w:szCs w:val="28"/>
        </w:rPr>
        <w:t xml:space="preserve">ов,  </w:t>
      </w:r>
    </w:p>
    <w:p w:rsidR="00CA66CB" w:rsidRDefault="00CA66CB" w:rsidP="00CA66CB">
      <w:pPr>
        <w:ind w:left="435"/>
        <w:jc w:val="both"/>
        <w:rPr>
          <w:szCs w:val="28"/>
        </w:rPr>
      </w:pPr>
      <w:r>
        <w:rPr>
          <w:szCs w:val="28"/>
        </w:rPr>
        <w:t xml:space="preserve">- </w:t>
      </w:r>
      <w:r w:rsidRPr="00CA66CB">
        <w:rPr>
          <w:szCs w:val="28"/>
        </w:rPr>
        <w:t>в единый день голосования 12 и 13 сентября  2025</w:t>
      </w:r>
      <w:r w:rsidRPr="00CA66CB">
        <w:rPr>
          <w:szCs w:val="28"/>
        </w:rPr>
        <w:t xml:space="preserve"> го</w:t>
      </w:r>
      <w:r w:rsidRPr="00CA66CB">
        <w:rPr>
          <w:szCs w:val="28"/>
        </w:rPr>
        <w:t xml:space="preserve">да с 6.00 часов до 22.00 часа; </w:t>
      </w:r>
    </w:p>
    <w:p w:rsidR="00CA66CB" w:rsidRDefault="00CA66CB" w:rsidP="00CA66CB">
      <w:pPr>
        <w:jc w:val="both"/>
        <w:rPr>
          <w:szCs w:val="28"/>
        </w:rPr>
      </w:pPr>
      <w:r>
        <w:rPr>
          <w:szCs w:val="28"/>
        </w:rPr>
        <w:t xml:space="preserve">      - </w:t>
      </w:r>
      <w:r w:rsidRPr="00CA66CB">
        <w:rPr>
          <w:szCs w:val="28"/>
        </w:rPr>
        <w:t>14</w:t>
      </w:r>
      <w:r w:rsidRPr="00CA66CB">
        <w:rPr>
          <w:szCs w:val="28"/>
        </w:rPr>
        <w:t xml:space="preserve"> сентябр</w:t>
      </w:r>
      <w:r>
        <w:rPr>
          <w:szCs w:val="28"/>
        </w:rPr>
        <w:t>я с 6.00 часов до 24.00 часов.</w:t>
      </w:r>
    </w:p>
    <w:p w:rsidR="00CA66CB" w:rsidRDefault="00CA66CB" w:rsidP="00CA66CB">
      <w:pPr>
        <w:jc w:val="both"/>
        <w:rPr>
          <w:szCs w:val="28"/>
        </w:rPr>
      </w:pPr>
    </w:p>
    <w:p w:rsidR="00CA66CB" w:rsidRPr="00CA66CB" w:rsidRDefault="00CA66CB" w:rsidP="00CA66CB">
      <w:pPr>
        <w:pStyle w:val="a3"/>
        <w:numPr>
          <w:ilvl w:val="0"/>
          <w:numId w:val="1"/>
        </w:numPr>
        <w:jc w:val="both"/>
        <w:rPr>
          <w:szCs w:val="28"/>
        </w:rPr>
      </w:pPr>
      <w:r w:rsidRPr="00CA66CB">
        <w:rPr>
          <w:szCs w:val="28"/>
        </w:rPr>
        <w:t>Информировать избирателей о режиме работы территориальной избирательной комиссии Жуковского района.</w:t>
      </w:r>
    </w:p>
    <w:p w:rsidR="00CA66CB" w:rsidRPr="00CA66CB" w:rsidRDefault="00CA66CB" w:rsidP="00CA66CB">
      <w:pPr>
        <w:pStyle w:val="a3"/>
        <w:ind w:left="1125"/>
        <w:jc w:val="both"/>
        <w:rPr>
          <w:szCs w:val="28"/>
        </w:rPr>
      </w:pPr>
    </w:p>
    <w:p w:rsidR="00CA66CB" w:rsidRDefault="00CA66CB" w:rsidP="00CA66CB">
      <w:pPr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решения возложить на секретаря комиссии Иванову Т.А.</w:t>
      </w:r>
    </w:p>
    <w:p w:rsidR="00CA66CB" w:rsidRDefault="00CA66CB" w:rsidP="00CA66CB">
      <w:pPr>
        <w:jc w:val="both"/>
        <w:rPr>
          <w:szCs w:val="28"/>
        </w:rPr>
      </w:pPr>
    </w:p>
    <w:p w:rsidR="00CA66CB" w:rsidRDefault="00CA66CB" w:rsidP="00CA66CB">
      <w:pPr>
        <w:ind w:firstLine="360"/>
        <w:jc w:val="both"/>
        <w:rPr>
          <w:szCs w:val="28"/>
        </w:rPr>
      </w:pPr>
    </w:p>
    <w:p w:rsidR="00CA66CB" w:rsidRDefault="00CA66CB" w:rsidP="00CA66CB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Председатель  </w:t>
      </w:r>
    </w:p>
    <w:p w:rsidR="00CA66CB" w:rsidRDefault="00CA66CB" w:rsidP="00CA66CB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>Территориальной избирательно</w:t>
      </w:r>
    </w:p>
    <w:p w:rsidR="00CA66CB" w:rsidRDefault="00CA66CB" w:rsidP="00CA66CB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комиссии:                                                                             </w:t>
      </w:r>
      <w:r>
        <w:rPr>
          <w:szCs w:val="28"/>
        </w:rPr>
        <w:t xml:space="preserve">   </w:t>
      </w:r>
      <w:r>
        <w:rPr>
          <w:szCs w:val="28"/>
        </w:rPr>
        <w:t xml:space="preserve"> О. С. Левкина</w:t>
      </w:r>
    </w:p>
    <w:p w:rsidR="00CA66CB" w:rsidRDefault="00CA66CB" w:rsidP="00CA66CB">
      <w:pPr>
        <w:tabs>
          <w:tab w:val="left" w:pos="1350"/>
        </w:tabs>
        <w:jc w:val="both"/>
        <w:rPr>
          <w:szCs w:val="28"/>
        </w:rPr>
      </w:pPr>
    </w:p>
    <w:p w:rsidR="00CA66CB" w:rsidRDefault="00CA66CB" w:rsidP="00CA66CB">
      <w:pPr>
        <w:jc w:val="both"/>
        <w:rPr>
          <w:szCs w:val="28"/>
        </w:rPr>
      </w:pPr>
      <w:r>
        <w:rPr>
          <w:szCs w:val="28"/>
        </w:rPr>
        <w:t xml:space="preserve">Секретарь  </w:t>
      </w:r>
    </w:p>
    <w:p w:rsidR="00CA66CB" w:rsidRDefault="00CA66CB" w:rsidP="00CA66CB">
      <w:pPr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5C5281" w:rsidRDefault="00CA66CB" w:rsidP="00CA66CB">
      <w:pPr>
        <w:jc w:val="both"/>
      </w:pPr>
      <w:r>
        <w:rPr>
          <w:szCs w:val="28"/>
        </w:rPr>
        <w:t xml:space="preserve">комиссии:                                                                 </w:t>
      </w:r>
      <w:bookmarkStart w:id="0" w:name="_GoBack"/>
      <w:bookmarkEnd w:id="0"/>
      <w:r>
        <w:rPr>
          <w:szCs w:val="28"/>
        </w:rPr>
        <w:t xml:space="preserve">                Т. А. Иванова</w:t>
      </w:r>
    </w:p>
    <w:sectPr w:rsidR="005C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B7634"/>
    <w:multiLevelType w:val="hybridMultilevel"/>
    <w:tmpl w:val="F434EEF0"/>
    <w:lvl w:ilvl="0" w:tplc="BB0095EC">
      <w:start w:val="1"/>
      <w:numFmt w:val="decimal"/>
      <w:lvlText w:val="%1."/>
      <w:lvlJc w:val="left"/>
      <w:pPr>
        <w:ind w:left="11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A6"/>
    <w:rsid w:val="003F3AA6"/>
    <w:rsid w:val="005C5281"/>
    <w:rsid w:val="00CA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2025-08-05T15:14:00Z</dcterms:created>
  <dcterms:modified xsi:type="dcterms:W3CDTF">2025-08-05T15:18:00Z</dcterms:modified>
</cp:coreProperties>
</file>