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E" w:rsidRPr="00136864" w:rsidRDefault="006F323E" w:rsidP="006F323E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</w:t>
      </w:r>
      <w:r w:rsidRPr="00136864">
        <w:rPr>
          <w:bCs/>
          <w:szCs w:val="28"/>
        </w:rPr>
        <w:t xml:space="preserve">Приложение </w:t>
      </w:r>
      <w:r>
        <w:rPr>
          <w:bCs/>
          <w:szCs w:val="28"/>
        </w:rPr>
        <w:t xml:space="preserve">2 </w:t>
      </w:r>
    </w:p>
    <w:p w:rsidR="006F323E" w:rsidRDefault="006F323E" w:rsidP="006F323E">
      <w:pPr>
        <w:ind w:left="4678"/>
        <w:rPr>
          <w:spacing w:val="2"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6F323E" w:rsidRDefault="006F323E" w:rsidP="006F323E">
      <w:pPr>
        <w:ind w:left="4678"/>
        <w:rPr>
          <w:spacing w:val="2"/>
          <w:szCs w:val="28"/>
        </w:rPr>
      </w:pPr>
    </w:p>
    <w:p w:rsidR="006F323E" w:rsidRDefault="006F323E" w:rsidP="006F323E">
      <w:pPr>
        <w:ind w:left="5670"/>
        <w:rPr>
          <w:bCs/>
          <w:szCs w:val="28"/>
        </w:rPr>
      </w:pPr>
    </w:p>
    <w:p w:rsidR="006F323E" w:rsidRDefault="006F323E" w:rsidP="006F323E">
      <w:pPr>
        <w:ind w:left="5103" w:firstLine="1134"/>
        <w:jc w:val="right"/>
        <w:rPr>
          <w:bCs/>
          <w:szCs w:val="28"/>
        </w:rPr>
      </w:pPr>
      <w:r w:rsidRPr="004C6DE6">
        <w:rPr>
          <w:bCs/>
          <w:szCs w:val="28"/>
        </w:rPr>
        <w:t>УТВЕРЖДАЮ</w:t>
      </w:r>
    </w:p>
    <w:p w:rsidR="006F323E" w:rsidRPr="004C6DE6" w:rsidRDefault="006F323E" w:rsidP="006F323E">
      <w:pPr>
        <w:ind w:left="5103" w:hanging="283"/>
        <w:jc w:val="both"/>
        <w:rPr>
          <w:bCs/>
          <w:szCs w:val="28"/>
        </w:rPr>
      </w:pPr>
      <w:r>
        <w:rPr>
          <w:bCs/>
          <w:szCs w:val="28"/>
        </w:rPr>
        <w:t>Руководитель финансового управления</w:t>
      </w: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Cs w:val="28"/>
        </w:rPr>
      </w:pPr>
      <w:r w:rsidRPr="007601C9">
        <w:rPr>
          <w:spacing w:val="2"/>
          <w:szCs w:val="28"/>
        </w:rPr>
        <w:t>________________________________</w:t>
      </w: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 w:val="20"/>
        </w:rPr>
      </w:pPr>
      <w:r w:rsidRPr="007601C9">
        <w:rPr>
          <w:spacing w:val="2"/>
          <w:sz w:val="20"/>
        </w:rPr>
        <w:t>(подпись)                           (расшифровка подписи)</w:t>
      </w: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 w:val="20"/>
        </w:rPr>
      </w:pP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 w:val="20"/>
        </w:rPr>
      </w:pPr>
      <w:r>
        <w:rPr>
          <w:spacing w:val="2"/>
          <w:sz w:val="24"/>
          <w:szCs w:val="24"/>
        </w:rPr>
        <w:t>«__» _______________</w:t>
      </w:r>
      <w:r w:rsidRPr="00D25E55">
        <w:rPr>
          <w:spacing w:val="2"/>
          <w:sz w:val="24"/>
          <w:szCs w:val="24"/>
        </w:rPr>
        <w:t xml:space="preserve"> 20___г</w:t>
      </w:r>
      <w:r w:rsidRPr="007601C9">
        <w:rPr>
          <w:spacing w:val="2"/>
          <w:sz w:val="20"/>
        </w:rPr>
        <w:t>.</w:t>
      </w:r>
    </w:p>
    <w:p w:rsidR="006F323E" w:rsidRPr="004C6DE6" w:rsidRDefault="006F323E" w:rsidP="006F323E">
      <w:pPr>
        <w:ind w:left="6237"/>
        <w:jc w:val="both"/>
        <w:rPr>
          <w:bCs/>
          <w:szCs w:val="28"/>
        </w:rPr>
      </w:pPr>
    </w:p>
    <w:p w:rsidR="006F323E" w:rsidRPr="004C6DE6" w:rsidRDefault="006F323E" w:rsidP="006F323E">
      <w:pPr>
        <w:ind w:firstLine="720"/>
        <w:jc w:val="both"/>
        <w:rPr>
          <w:bCs/>
          <w:szCs w:val="28"/>
        </w:rPr>
      </w:pPr>
    </w:p>
    <w:p w:rsidR="006F323E" w:rsidRPr="00C028C5" w:rsidRDefault="006F323E" w:rsidP="006F323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C028C5">
        <w:rPr>
          <w:rFonts w:eastAsia="Calibri"/>
          <w:sz w:val="24"/>
          <w:szCs w:val="24"/>
          <w:lang w:eastAsia="en-US"/>
        </w:rPr>
        <w:t>ПЛАН</w:t>
      </w:r>
    </w:p>
    <w:p w:rsidR="006F323E" w:rsidRDefault="006F323E" w:rsidP="006F323E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E678F">
        <w:rPr>
          <w:rFonts w:eastAsia="Calibri"/>
          <w:szCs w:val="28"/>
          <w:lang w:eastAsia="en-US"/>
        </w:rPr>
        <w:t xml:space="preserve">проведения аудиторских мероприятий </w:t>
      </w:r>
    </w:p>
    <w:p w:rsidR="006F323E" w:rsidRDefault="006F323E" w:rsidP="006F323E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финансовом управлении администрации Жуковского муниципального округа Брянской области</w:t>
      </w:r>
    </w:p>
    <w:p w:rsidR="006F323E" w:rsidRPr="00FE678F" w:rsidRDefault="006F323E" w:rsidP="006F323E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E678F">
        <w:rPr>
          <w:rFonts w:eastAsia="Calibri"/>
          <w:szCs w:val="28"/>
          <w:lang w:eastAsia="en-US"/>
        </w:rPr>
        <w:t>на 20__ год</w:t>
      </w:r>
      <w:r w:rsidR="00CC599F" w:rsidRPr="00CC599F">
        <w:t xml:space="preserve"> </w:t>
      </w:r>
      <w:r w:rsidR="00CC599F">
        <w:t xml:space="preserve">и период до срока представления индивидуальной годовой бюджетной отчетности </w:t>
      </w:r>
      <w:bookmarkStart w:id="0" w:name="_GoBack"/>
      <w:bookmarkEnd w:id="0"/>
    </w:p>
    <w:p w:rsidR="006F323E" w:rsidRPr="00FB4844" w:rsidRDefault="006F323E" w:rsidP="006F32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670"/>
      </w:tblGrid>
      <w:tr w:rsidR="006F323E" w:rsidRPr="00FB4844" w:rsidTr="004C1018">
        <w:tc>
          <w:tcPr>
            <w:tcW w:w="4031" w:type="dxa"/>
          </w:tcPr>
          <w:p w:rsidR="006F323E" w:rsidRPr="00FB4844" w:rsidRDefault="006F323E" w:rsidP="004C10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Наименование главного администратора бюджетных средств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bottom"/>
          </w:tcPr>
          <w:p w:rsidR="006F323E" w:rsidRPr="00FB4844" w:rsidRDefault="006F323E" w:rsidP="004C10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1C9">
              <w:rPr>
                <w:spacing w:val="2"/>
                <w:sz w:val="24"/>
                <w:szCs w:val="24"/>
              </w:rPr>
              <w:t>Финансовое управление администрации Жуковского</w:t>
            </w:r>
            <w:r>
              <w:rPr>
                <w:spacing w:val="2"/>
                <w:sz w:val="24"/>
                <w:szCs w:val="24"/>
              </w:rPr>
              <w:t xml:space="preserve"> муниципального округа Брянской области</w:t>
            </w:r>
          </w:p>
        </w:tc>
      </w:tr>
    </w:tbl>
    <w:p w:rsidR="006F323E" w:rsidRPr="00FB4844" w:rsidRDefault="006F323E" w:rsidP="006F32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3118"/>
      </w:tblGrid>
      <w:tr w:rsidR="006F323E" w:rsidRPr="007601C9" w:rsidTr="004C1018">
        <w:tc>
          <w:tcPr>
            <w:tcW w:w="817" w:type="dxa"/>
          </w:tcPr>
          <w:p w:rsidR="006F323E" w:rsidRPr="007601C9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7601C9">
              <w:rPr>
                <w:spacing w:val="2"/>
                <w:sz w:val="24"/>
                <w:szCs w:val="24"/>
              </w:rPr>
              <w:t>№</w:t>
            </w:r>
          </w:p>
          <w:p w:rsidR="006F323E" w:rsidRPr="007601C9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7601C9">
              <w:rPr>
                <w:spacing w:val="2"/>
                <w:sz w:val="24"/>
                <w:szCs w:val="24"/>
              </w:rPr>
              <w:t>п</w:t>
            </w:r>
            <w:proofErr w:type="gramEnd"/>
            <w:r w:rsidRPr="007601C9">
              <w:rPr>
                <w:spacing w:val="2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6F323E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Аудиторское мероприятие </w:t>
            </w:r>
          </w:p>
          <w:p w:rsidR="006F323E" w:rsidRPr="007601C9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(т</w:t>
            </w:r>
            <w:r w:rsidRPr="007601C9">
              <w:rPr>
                <w:spacing w:val="2"/>
                <w:sz w:val="24"/>
                <w:szCs w:val="24"/>
              </w:rPr>
              <w:t>ема аудиторского мероприятия</w:t>
            </w:r>
            <w:r>
              <w:rPr>
                <w:spacing w:val="2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F323E" w:rsidRPr="007601C9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7601C9">
              <w:rPr>
                <w:spacing w:val="2"/>
                <w:sz w:val="24"/>
                <w:szCs w:val="24"/>
              </w:rPr>
              <w:t>Дата (месяц) окончания аудиторского мероприятия</w:t>
            </w:r>
          </w:p>
        </w:tc>
      </w:tr>
      <w:tr w:rsidR="006F323E" w:rsidRPr="007601C9" w:rsidTr="004C1018">
        <w:tc>
          <w:tcPr>
            <w:tcW w:w="817" w:type="dxa"/>
          </w:tcPr>
          <w:p w:rsidR="006F323E" w:rsidRPr="00264203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264203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6F323E" w:rsidRPr="00264203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264203"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F323E" w:rsidRPr="00264203" w:rsidRDefault="006F323E" w:rsidP="004C1018">
            <w:pPr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264203">
              <w:rPr>
                <w:spacing w:val="2"/>
                <w:sz w:val="24"/>
                <w:szCs w:val="24"/>
              </w:rPr>
              <w:t>3</w:t>
            </w:r>
          </w:p>
        </w:tc>
      </w:tr>
      <w:tr w:rsidR="006F323E" w:rsidRPr="007601C9" w:rsidTr="004C1018">
        <w:tc>
          <w:tcPr>
            <w:tcW w:w="817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  <w:tc>
          <w:tcPr>
            <w:tcW w:w="5812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  <w:tc>
          <w:tcPr>
            <w:tcW w:w="3118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</w:tr>
      <w:tr w:rsidR="006F323E" w:rsidRPr="007601C9" w:rsidTr="004C1018">
        <w:tc>
          <w:tcPr>
            <w:tcW w:w="817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  <w:tc>
          <w:tcPr>
            <w:tcW w:w="5812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  <w:tc>
          <w:tcPr>
            <w:tcW w:w="3118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</w:tr>
      <w:tr w:rsidR="006F323E" w:rsidRPr="007601C9" w:rsidTr="004C1018">
        <w:tc>
          <w:tcPr>
            <w:tcW w:w="817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  <w:tc>
          <w:tcPr>
            <w:tcW w:w="5812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  <w:tc>
          <w:tcPr>
            <w:tcW w:w="3118" w:type="dxa"/>
          </w:tcPr>
          <w:p w:rsidR="006F323E" w:rsidRPr="007601C9" w:rsidRDefault="006F323E" w:rsidP="004C1018">
            <w:pPr>
              <w:jc w:val="both"/>
              <w:textAlignment w:val="baseline"/>
              <w:outlineLvl w:val="2"/>
              <w:rPr>
                <w:spacing w:val="2"/>
                <w:szCs w:val="28"/>
              </w:rPr>
            </w:pPr>
          </w:p>
        </w:tc>
      </w:tr>
    </w:tbl>
    <w:p w:rsidR="006F323E" w:rsidRDefault="006F323E" w:rsidP="006F32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23E" w:rsidRPr="00FB4844" w:rsidRDefault="006F323E" w:rsidP="006F32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23E" w:rsidRPr="00D25E55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  <w:r w:rsidRPr="00D25E55">
        <w:rPr>
          <w:spacing w:val="2"/>
          <w:szCs w:val="28"/>
        </w:rPr>
        <w:t>Субъект внутреннего финансового аудита:</w:t>
      </w:r>
    </w:p>
    <w:p w:rsidR="006F323E" w:rsidRPr="00D25E55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Pr="00D25E55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  <w:r>
        <w:rPr>
          <w:spacing w:val="2"/>
          <w:szCs w:val="28"/>
        </w:rPr>
        <w:t>________________________     ___________</w:t>
      </w:r>
      <w:r w:rsidRPr="00D25E55">
        <w:rPr>
          <w:spacing w:val="2"/>
          <w:szCs w:val="28"/>
        </w:rPr>
        <w:t>_   __________________</w:t>
      </w:r>
      <w:r>
        <w:rPr>
          <w:spacing w:val="2"/>
          <w:szCs w:val="28"/>
        </w:rPr>
        <w:t>____</w:t>
      </w:r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Cs w:val="28"/>
        </w:rPr>
        <w:t xml:space="preserve">                </w:t>
      </w:r>
      <w:r w:rsidRPr="00D25E55">
        <w:rPr>
          <w:spacing w:val="2"/>
          <w:sz w:val="24"/>
          <w:szCs w:val="24"/>
        </w:rPr>
        <w:t xml:space="preserve">(должность)                           </w:t>
      </w:r>
      <w:r>
        <w:rPr>
          <w:spacing w:val="2"/>
          <w:sz w:val="24"/>
          <w:szCs w:val="24"/>
        </w:rPr>
        <w:t xml:space="preserve">    </w:t>
      </w:r>
      <w:r w:rsidRPr="00D25E55">
        <w:rPr>
          <w:spacing w:val="2"/>
          <w:sz w:val="24"/>
          <w:szCs w:val="24"/>
        </w:rPr>
        <w:t xml:space="preserve">(подпись)             </w:t>
      </w:r>
      <w:r>
        <w:rPr>
          <w:spacing w:val="2"/>
          <w:sz w:val="24"/>
          <w:szCs w:val="24"/>
        </w:rPr>
        <w:t xml:space="preserve">    </w:t>
      </w:r>
      <w:r w:rsidRPr="00D25E55">
        <w:rPr>
          <w:spacing w:val="2"/>
          <w:sz w:val="24"/>
          <w:szCs w:val="24"/>
        </w:rPr>
        <w:t>(расшифровка подписи)</w:t>
      </w:r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6F323E" w:rsidRPr="00286781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«__» _______________</w:t>
      </w:r>
      <w:r w:rsidRPr="00D25E55">
        <w:rPr>
          <w:spacing w:val="2"/>
          <w:sz w:val="24"/>
          <w:szCs w:val="24"/>
        </w:rPr>
        <w:t xml:space="preserve"> 20___г</w:t>
      </w:r>
      <w:r w:rsidRPr="007601C9">
        <w:rPr>
          <w:spacing w:val="2"/>
          <w:sz w:val="20"/>
        </w:rPr>
        <w:t>.</w:t>
      </w:r>
    </w:p>
    <w:p w:rsidR="006F323E" w:rsidRPr="004C6DE6" w:rsidRDefault="006F323E" w:rsidP="006F323E">
      <w:pPr>
        <w:ind w:firstLine="72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Pr="00136864" w:rsidRDefault="006F323E" w:rsidP="006F323E">
      <w:pPr>
        <w:widowControl w:val="0"/>
        <w:autoSpaceDE w:val="0"/>
        <w:autoSpaceDN w:val="0"/>
        <w:ind w:left="4678"/>
        <w:jc w:val="both"/>
        <w:rPr>
          <w:bCs/>
          <w:szCs w:val="28"/>
        </w:rPr>
      </w:pPr>
      <w:r>
        <w:rPr>
          <w:bCs/>
          <w:szCs w:val="28"/>
        </w:rPr>
        <w:lastRenderedPageBreak/>
        <w:t>Приложение 3</w:t>
      </w:r>
    </w:p>
    <w:p w:rsidR="006F323E" w:rsidRDefault="006F323E" w:rsidP="006F323E">
      <w:pPr>
        <w:ind w:left="4678"/>
        <w:rPr>
          <w:spacing w:val="2"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6F323E" w:rsidRPr="00B8638C" w:rsidRDefault="006F323E" w:rsidP="006F3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323E" w:rsidRDefault="006F323E" w:rsidP="006F323E">
      <w:pPr>
        <w:ind w:left="5103" w:firstLine="1134"/>
        <w:jc w:val="right"/>
        <w:rPr>
          <w:bCs/>
          <w:szCs w:val="28"/>
        </w:rPr>
      </w:pPr>
      <w:r w:rsidRPr="004C6DE6">
        <w:rPr>
          <w:bCs/>
          <w:szCs w:val="28"/>
        </w:rPr>
        <w:t>УТВЕРЖДАЮ</w:t>
      </w:r>
    </w:p>
    <w:p w:rsidR="006F323E" w:rsidRPr="004C6DE6" w:rsidRDefault="006F323E" w:rsidP="006F323E">
      <w:pPr>
        <w:ind w:left="5103" w:hanging="283"/>
        <w:jc w:val="both"/>
        <w:rPr>
          <w:bCs/>
          <w:szCs w:val="28"/>
        </w:rPr>
      </w:pPr>
      <w:r>
        <w:rPr>
          <w:bCs/>
          <w:szCs w:val="28"/>
        </w:rPr>
        <w:t>Субъект внутреннего финансового аудита</w:t>
      </w: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Cs w:val="28"/>
        </w:rPr>
      </w:pPr>
      <w:r w:rsidRPr="007601C9">
        <w:rPr>
          <w:spacing w:val="2"/>
          <w:szCs w:val="28"/>
        </w:rPr>
        <w:t>________________________________</w:t>
      </w: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 w:val="20"/>
        </w:rPr>
      </w:pPr>
      <w:r w:rsidRPr="007601C9">
        <w:rPr>
          <w:spacing w:val="2"/>
          <w:sz w:val="20"/>
        </w:rPr>
        <w:t>(подпись)                           (расшифровка подписи)</w:t>
      </w: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 w:val="20"/>
        </w:rPr>
      </w:pPr>
    </w:p>
    <w:p w:rsidR="006F323E" w:rsidRPr="007601C9" w:rsidRDefault="006F323E" w:rsidP="006F323E">
      <w:pPr>
        <w:shd w:val="clear" w:color="auto" w:fill="FFFFFF"/>
        <w:ind w:firstLine="709"/>
        <w:jc w:val="right"/>
        <w:textAlignment w:val="baseline"/>
        <w:rPr>
          <w:spacing w:val="2"/>
          <w:sz w:val="20"/>
        </w:rPr>
      </w:pPr>
      <w:r>
        <w:rPr>
          <w:spacing w:val="2"/>
          <w:sz w:val="24"/>
          <w:szCs w:val="24"/>
        </w:rPr>
        <w:t>«__» _______________</w:t>
      </w:r>
      <w:r w:rsidRPr="00D25E55">
        <w:rPr>
          <w:spacing w:val="2"/>
          <w:sz w:val="24"/>
          <w:szCs w:val="24"/>
        </w:rPr>
        <w:t xml:space="preserve"> 20___г</w:t>
      </w:r>
      <w:r w:rsidRPr="007601C9">
        <w:rPr>
          <w:spacing w:val="2"/>
          <w:sz w:val="20"/>
        </w:rPr>
        <w:t>.</w:t>
      </w:r>
    </w:p>
    <w:p w:rsidR="006F323E" w:rsidRPr="007601C9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Pr="007601C9" w:rsidRDefault="006F323E" w:rsidP="006F323E">
      <w:pPr>
        <w:shd w:val="clear" w:color="auto" w:fill="FFFFFF"/>
        <w:jc w:val="center"/>
        <w:textAlignment w:val="baseline"/>
        <w:outlineLvl w:val="2"/>
        <w:rPr>
          <w:b/>
          <w:spacing w:val="2"/>
          <w:szCs w:val="28"/>
        </w:rPr>
      </w:pPr>
    </w:p>
    <w:p w:rsidR="006F323E" w:rsidRDefault="006F323E" w:rsidP="006F323E">
      <w:p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1689">
        <w:rPr>
          <w:spacing w:val="2"/>
          <w:szCs w:val="28"/>
        </w:rPr>
        <w:t xml:space="preserve">ПРОГРАММА </w:t>
      </w:r>
    </w:p>
    <w:p w:rsidR="006F323E" w:rsidRDefault="006F323E" w:rsidP="006F323E">
      <w:p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1689">
        <w:rPr>
          <w:spacing w:val="2"/>
          <w:szCs w:val="28"/>
        </w:rPr>
        <w:t>аудиторского мероприятия</w:t>
      </w:r>
    </w:p>
    <w:p w:rsidR="006F323E" w:rsidRPr="00B8638C" w:rsidRDefault="006F323E" w:rsidP="006F3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B8638C">
        <w:rPr>
          <w:rFonts w:ascii="Times New Roman" w:hAnsi="Times New Roman" w:cs="Times New Roman"/>
          <w:sz w:val="28"/>
          <w:szCs w:val="28"/>
        </w:rPr>
        <w:t>___________________</w:t>
      </w:r>
    </w:p>
    <w:p w:rsidR="006F323E" w:rsidRPr="00A94F74" w:rsidRDefault="006F323E" w:rsidP="006F323E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4F74">
        <w:rPr>
          <w:rFonts w:ascii="Times New Roman" w:hAnsi="Times New Roman" w:cs="Times New Roman"/>
          <w:sz w:val="24"/>
          <w:szCs w:val="24"/>
        </w:rPr>
        <w:t>(тема аудиторского мероприятия)</w:t>
      </w:r>
    </w:p>
    <w:p w:rsidR="006F323E" w:rsidRPr="00FB1689" w:rsidRDefault="006F323E" w:rsidP="006F323E">
      <w:p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</w:p>
    <w:p w:rsidR="006F323E" w:rsidRPr="00CD5508" w:rsidRDefault="006F323E" w:rsidP="006F323E">
      <w:pPr>
        <w:shd w:val="clear" w:color="auto" w:fill="FFFFFF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1. </w:t>
      </w:r>
      <w:r w:rsidRPr="00CD5508">
        <w:rPr>
          <w:spacing w:val="2"/>
          <w:sz w:val="24"/>
          <w:szCs w:val="24"/>
        </w:rPr>
        <w:t>Основание для проведения аудиторского мероприятия _________________________</w:t>
      </w:r>
      <w:r>
        <w:rPr>
          <w:spacing w:val="2"/>
          <w:sz w:val="24"/>
          <w:szCs w:val="24"/>
        </w:rPr>
        <w:t>____</w:t>
      </w:r>
    </w:p>
    <w:p w:rsidR="006F323E" w:rsidRPr="002D6B37" w:rsidRDefault="006F323E" w:rsidP="006F323E">
      <w:pPr>
        <w:shd w:val="clear" w:color="auto" w:fill="FFFFFF"/>
        <w:jc w:val="right"/>
        <w:textAlignment w:val="baseline"/>
        <w:outlineLvl w:val="2"/>
        <w:rPr>
          <w:spacing w:val="2"/>
          <w:sz w:val="20"/>
        </w:rPr>
      </w:pPr>
      <w:proofErr w:type="gramStart"/>
      <w:r w:rsidRPr="002D6B37">
        <w:rPr>
          <w:sz w:val="22"/>
          <w:szCs w:val="22"/>
        </w:rPr>
        <w:t>(</w:t>
      </w:r>
      <w:r w:rsidRPr="002D6B37">
        <w:rPr>
          <w:sz w:val="20"/>
        </w:rPr>
        <w:t xml:space="preserve">пункт плана проведения аудиторских мероприятий </w:t>
      </w:r>
      <w:proofErr w:type="gramEnd"/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0"/>
        </w:rPr>
      </w:pPr>
      <w:r>
        <w:rPr>
          <w:spacing w:val="2"/>
          <w:sz w:val="20"/>
        </w:rPr>
        <w:t>___________________________________________________________________________________________</w:t>
      </w:r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z w:val="20"/>
        </w:rPr>
      </w:pPr>
      <w:r w:rsidRPr="002D6B37">
        <w:rPr>
          <w:sz w:val="20"/>
        </w:rPr>
        <w:t>или решение о проведении внепланового аудиторского мероприятия)</w:t>
      </w:r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Pr="00CD5508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2</w:t>
      </w:r>
      <w:r w:rsidRPr="00CD5508">
        <w:rPr>
          <w:spacing w:val="2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 w:rsidRPr="00CD5508">
        <w:rPr>
          <w:spacing w:val="2"/>
          <w:sz w:val="24"/>
          <w:szCs w:val="24"/>
        </w:rPr>
        <w:t>Сроки проведения ауди</w:t>
      </w:r>
      <w:r>
        <w:rPr>
          <w:spacing w:val="2"/>
          <w:sz w:val="24"/>
          <w:szCs w:val="24"/>
        </w:rPr>
        <w:t>торского мероприятия: ________</w:t>
      </w:r>
      <w:r w:rsidRPr="00CD5508">
        <w:rPr>
          <w:spacing w:val="2"/>
          <w:sz w:val="24"/>
          <w:szCs w:val="24"/>
        </w:rPr>
        <w:t>____________________________</w:t>
      </w:r>
    </w:p>
    <w:p w:rsidR="006F323E" w:rsidRDefault="006F323E" w:rsidP="006F323E">
      <w:pPr>
        <w:shd w:val="clear" w:color="auto" w:fill="FFFFFF"/>
        <w:jc w:val="right"/>
        <w:textAlignment w:val="baseline"/>
        <w:outlineLvl w:val="2"/>
        <w:rPr>
          <w:sz w:val="20"/>
        </w:rPr>
      </w:pPr>
      <w:r w:rsidRPr="002D6B37">
        <w:rPr>
          <w:sz w:val="20"/>
        </w:rPr>
        <w:t>(даты начала и окончания аудиторского мероприятия)</w:t>
      </w:r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Default="006F323E" w:rsidP="006F323E">
      <w:pPr>
        <w:shd w:val="clear" w:color="auto" w:fill="FFFFFF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3. Цель (цели) и задачи</w:t>
      </w:r>
      <w:r w:rsidRPr="007601C9">
        <w:rPr>
          <w:spacing w:val="2"/>
          <w:sz w:val="24"/>
          <w:szCs w:val="24"/>
        </w:rPr>
        <w:t xml:space="preserve"> аудиторского мероприятия:__________________________</w:t>
      </w:r>
      <w:r>
        <w:rPr>
          <w:spacing w:val="2"/>
          <w:sz w:val="24"/>
          <w:szCs w:val="24"/>
        </w:rPr>
        <w:t>________</w:t>
      </w:r>
    </w:p>
    <w:p w:rsidR="006F323E" w:rsidRDefault="006F323E" w:rsidP="006F323E">
      <w:pPr>
        <w:shd w:val="clear" w:color="auto" w:fill="FFFFFF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______________________________________________________________________________</w:t>
      </w:r>
    </w:p>
    <w:p w:rsidR="006F323E" w:rsidRDefault="006F323E" w:rsidP="006F323E">
      <w:pPr>
        <w:shd w:val="clear" w:color="auto" w:fill="FFFFFF"/>
        <w:textAlignment w:val="baseline"/>
        <w:outlineLvl w:val="2"/>
        <w:rPr>
          <w:spacing w:val="2"/>
          <w:sz w:val="24"/>
          <w:szCs w:val="24"/>
        </w:rPr>
      </w:pPr>
    </w:p>
    <w:p w:rsidR="006F323E" w:rsidRDefault="006F323E" w:rsidP="006F323E">
      <w:pPr>
        <w:shd w:val="clear" w:color="auto" w:fill="FFFFFF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4. Задачи</w:t>
      </w:r>
      <w:r w:rsidRPr="007601C9">
        <w:rPr>
          <w:spacing w:val="2"/>
          <w:sz w:val="24"/>
          <w:szCs w:val="24"/>
        </w:rPr>
        <w:t xml:space="preserve"> аудиторского мероприятия:__________________________</w:t>
      </w:r>
      <w:r>
        <w:rPr>
          <w:spacing w:val="2"/>
          <w:sz w:val="24"/>
          <w:szCs w:val="24"/>
        </w:rPr>
        <w:t>____________________</w:t>
      </w:r>
    </w:p>
    <w:p w:rsidR="006F323E" w:rsidRDefault="006F323E" w:rsidP="006F323E">
      <w:pPr>
        <w:shd w:val="clear" w:color="auto" w:fill="FFFFFF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______________________________________________________________________________</w:t>
      </w:r>
    </w:p>
    <w:p w:rsidR="006F323E" w:rsidRDefault="006F323E" w:rsidP="006F323E">
      <w:pPr>
        <w:shd w:val="clear" w:color="auto" w:fill="FFFFFF"/>
        <w:textAlignment w:val="baseline"/>
        <w:outlineLvl w:val="2"/>
        <w:rPr>
          <w:spacing w:val="2"/>
          <w:sz w:val="24"/>
          <w:szCs w:val="24"/>
        </w:rPr>
      </w:pPr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5. </w:t>
      </w:r>
      <w:r w:rsidRPr="00413AA4">
        <w:rPr>
          <w:spacing w:val="2"/>
          <w:sz w:val="24"/>
          <w:szCs w:val="24"/>
        </w:rPr>
        <w:t xml:space="preserve">Методы </w:t>
      </w:r>
      <w:r w:rsidRPr="00413AA4">
        <w:rPr>
          <w:sz w:val="24"/>
          <w:szCs w:val="24"/>
        </w:rPr>
        <w:t>внутреннего финансового аудита, которые будут применены при проведен</w:t>
      </w:r>
      <w:proofErr w:type="gramStart"/>
      <w:r w:rsidRPr="00413AA4">
        <w:rPr>
          <w:sz w:val="24"/>
          <w:szCs w:val="24"/>
        </w:rPr>
        <w:t>ии ау</w:t>
      </w:r>
      <w:proofErr w:type="gramEnd"/>
      <w:r w:rsidRPr="00413AA4">
        <w:rPr>
          <w:sz w:val="24"/>
          <w:szCs w:val="24"/>
        </w:rPr>
        <w:t>диторского мероприятия</w:t>
      </w:r>
      <w:r w:rsidRPr="00413AA4">
        <w:rPr>
          <w:spacing w:val="2"/>
          <w:sz w:val="24"/>
          <w:szCs w:val="24"/>
        </w:rPr>
        <w:t>:_______________________________________________</w:t>
      </w:r>
      <w:r>
        <w:rPr>
          <w:spacing w:val="2"/>
          <w:sz w:val="24"/>
          <w:szCs w:val="24"/>
        </w:rPr>
        <w:t>________</w:t>
      </w:r>
    </w:p>
    <w:p w:rsidR="006F323E" w:rsidRPr="007601C9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Default="006F323E" w:rsidP="006F323E">
      <w:pPr>
        <w:widowControl w:val="0"/>
        <w:autoSpaceDE w:val="0"/>
        <w:autoSpaceDN w:val="0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Pr="008754F8">
        <w:rPr>
          <w:sz w:val="24"/>
          <w:szCs w:val="24"/>
        </w:rPr>
        <w:t>. Объект аудита: ________________________________________________</w:t>
      </w:r>
      <w:r>
        <w:rPr>
          <w:sz w:val="24"/>
          <w:szCs w:val="24"/>
        </w:rPr>
        <w:t>________________</w:t>
      </w:r>
    </w:p>
    <w:p w:rsidR="006F323E" w:rsidRPr="007601C9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6F323E" w:rsidRPr="00A94F74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7. </w:t>
      </w:r>
      <w:r w:rsidRPr="007601C9">
        <w:rPr>
          <w:spacing w:val="2"/>
          <w:sz w:val="24"/>
          <w:szCs w:val="24"/>
        </w:rPr>
        <w:t>Перечень вопросов,</w:t>
      </w:r>
      <w:r>
        <w:rPr>
          <w:spacing w:val="2"/>
          <w:sz w:val="24"/>
          <w:szCs w:val="24"/>
        </w:rPr>
        <w:t xml:space="preserve"> </w:t>
      </w:r>
      <w:r w:rsidRPr="007601C9">
        <w:rPr>
          <w:spacing w:val="2"/>
          <w:sz w:val="24"/>
          <w:szCs w:val="24"/>
        </w:rPr>
        <w:t xml:space="preserve">подлежащих изучению в ходе </w:t>
      </w:r>
      <w:r>
        <w:rPr>
          <w:spacing w:val="2"/>
          <w:sz w:val="24"/>
          <w:szCs w:val="24"/>
        </w:rPr>
        <w:t xml:space="preserve">проведения </w:t>
      </w:r>
      <w:r w:rsidRPr="007601C9">
        <w:rPr>
          <w:spacing w:val="2"/>
          <w:sz w:val="24"/>
          <w:szCs w:val="24"/>
        </w:rPr>
        <w:t>аудиторского мероприятия:_________</w:t>
      </w:r>
      <w:r>
        <w:rPr>
          <w:spacing w:val="2"/>
          <w:sz w:val="24"/>
          <w:szCs w:val="24"/>
        </w:rPr>
        <w:t>__________________________________________________________</w:t>
      </w:r>
    </w:p>
    <w:p w:rsidR="006F323E" w:rsidRPr="007601C9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Default="006F323E" w:rsidP="006F323E">
      <w:pPr>
        <w:shd w:val="clear" w:color="auto" w:fill="FFFFFF"/>
        <w:jc w:val="both"/>
        <w:textAlignment w:val="baseline"/>
        <w:outlineLvl w:val="2"/>
        <w:rPr>
          <w:sz w:val="24"/>
          <w:szCs w:val="24"/>
        </w:rPr>
      </w:pPr>
      <w:r w:rsidRPr="00CC5FF3">
        <w:rPr>
          <w:sz w:val="24"/>
          <w:szCs w:val="24"/>
        </w:rPr>
        <w:t>8. Сведения о субъекте внутреннего финансового аудита:</w:t>
      </w:r>
    </w:p>
    <w:p w:rsidR="006F323E" w:rsidRPr="00CC5FF3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CC5FF3">
        <w:rPr>
          <w:spacing w:val="2"/>
          <w:sz w:val="24"/>
          <w:szCs w:val="24"/>
        </w:rPr>
        <w:t>______________________________________________________________</w:t>
      </w:r>
      <w:r>
        <w:rPr>
          <w:spacing w:val="2"/>
          <w:sz w:val="24"/>
          <w:szCs w:val="24"/>
        </w:rPr>
        <w:t>________________</w:t>
      </w:r>
    </w:p>
    <w:p w:rsidR="006F323E" w:rsidRPr="007601C9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Pr="007601C9" w:rsidRDefault="006F323E" w:rsidP="006F323E">
      <w:pPr>
        <w:shd w:val="clear" w:color="auto" w:fill="FFFFFF"/>
        <w:jc w:val="both"/>
        <w:textAlignment w:val="baseline"/>
        <w:outlineLvl w:val="2"/>
        <w:rPr>
          <w:spacing w:val="2"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Pr="00A815FC" w:rsidRDefault="006F323E" w:rsidP="006F323E">
      <w:pPr>
        <w:ind w:left="4820"/>
        <w:rPr>
          <w:bCs/>
          <w:szCs w:val="28"/>
        </w:rPr>
      </w:pPr>
      <w:r>
        <w:rPr>
          <w:bCs/>
          <w:szCs w:val="28"/>
        </w:rPr>
        <w:lastRenderedPageBreak/>
        <w:t>Приложение 4</w:t>
      </w:r>
    </w:p>
    <w:p w:rsidR="006F323E" w:rsidRDefault="006F323E" w:rsidP="006F323E">
      <w:pPr>
        <w:ind w:left="4820"/>
        <w:rPr>
          <w:bCs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6F323E" w:rsidRPr="00A815FC" w:rsidRDefault="006F323E" w:rsidP="006F323E">
      <w:pPr>
        <w:ind w:left="5670"/>
        <w:jc w:val="both"/>
        <w:rPr>
          <w:bCs/>
          <w:szCs w:val="28"/>
        </w:rPr>
      </w:pPr>
    </w:p>
    <w:p w:rsidR="006F323E" w:rsidRPr="00C028C5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>ЗАКЛЮЧЕНИЕ</w:t>
      </w:r>
    </w:p>
    <w:p w:rsidR="006F323E" w:rsidRPr="00A815FC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  <w:r w:rsidRPr="00A815FC">
        <w:rPr>
          <w:szCs w:val="28"/>
        </w:rPr>
        <w:t>о результатах аудиторского мероприятия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1. Тема аудиторского мероприятия:</w:t>
      </w:r>
    </w:p>
    <w:p w:rsidR="006F323E" w:rsidRPr="00A815FC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2. Описание выявленных нарушений и (или) недостатков, их причин и условий: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(в случае выявления нарушений и (или) недостатков)</w:t>
      </w:r>
    </w:p>
    <w:p w:rsidR="006F323E" w:rsidRPr="008556B7" w:rsidRDefault="006F323E" w:rsidP="006F323E">
      <w:pPr>
        <w:rPr>
          <w:sz w:val="24"/>
          <w:szCs w:val="24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3. Описание значимых бюджетных рисков, в том числе остающихся после реализации мер по минимизации (устранению) бюджетных рисков: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Default="006F323E" w:rsidP="006F32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556B7">
        <w:rPr>
          <w:sz w:val="24"/>
          <w:szCs w:val="24"/>
        </w:rPr>
        <w:t>(включая описание причин и возможных последствий реализации значимых бюджетных рисков)</w:t>
      </w:r>
    </w:p>
    <w:p w:rsidR="006F323E" w:rsidRDefault="006F323E" w:rsidP="006F32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 xml:space="preserve">4. Выводы о достижении цели (целей) осуществления внутреннего финансового аудита, в </w:t>
      </w:r>
      <w:proofErr w:type="spellStart"/>
      <w:r w:rsidRPr="008556B7">
        <w:rPr>
          <w:szCs w:val="28"/>
        </w:rPr>
        <w:t>т.ч</w:t>
      </w:r>
      <w:proofErr w:type="spellEnd"/>
      <w:r w:rsidRPr="008556B7">
        <w:rPr>
          <w:szCs w:val="28"/>
        </w:rPr>
        <w:t>.:</w:t>
      </w: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556B7">
        <w:rPr>
          <w:szCs w:val="28"/>
        </w:rPr>
        <w:t>- о степени надежности внутреннего финансового контроля: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56B7">
        <w:rPr>
          <w:szCs w:val="28"/>
        </w:rPr>
        <w:t>-о качестве финансового менеджмента, в том числе о достижении администрацией Жуковского муниципального округа значений, показателей качества финансового менеджмента:</w:t>
      </w:r>
    </w:p>
    <w:p w:rsidR="006F323E" w:rsidRPr="008556B7" w:rsidRDefault="006F323E" w:rsidP="006F323E">
      <w:pPr>
        <w:rPr>
          <w:sz w:val="24"/>
          <w:szCs w:val="24"/>
        </w:rPr>
      </w:pPr>
      <w:r w:rsidRPr="008556B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</w:t>
      </w:r>
      <w:r w:rsidRPr="008556B7">
        <w:rPr>
          <w:sz w:val="24"/>
          <w:szCs w:val="24"/>
        </w:rPr>
        <w:t>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(включая целевые значения)</w:t>
      </w:r>
    </w:p>
    <w:p w:rsidR="006F323E" w:rsidRPr="008556B7" w:rsidRDefault="006F323E" w:rsidP="006F323E">
      <w:pPr>
        <w:jc w:val="both"/>
        <w:rPr>
          <w:szCs w:val="28"/>
        </w:rPr>
      </w:pPr>
    </w:p>
    <w:p w:rsidR="006F323E" w:rsidRPr="008556B7" w:rsidRDefault="006F323E" w:rsidP="006F323E">
      <w:pPr>
        <w:jc w:val="both"/>
        <w:rPr>
          <w:szCs w:val="28"/>
        </w:rPr>
      </w:pPr>
      <w:r w:rsidRPr="008556B7">
        <w:rPr>
          <w:szCs w:val="28"/>
        </w:rPr>
        <w:t>5. Предложения и рекомендации о повышении качества финансового менеджмента: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</w:t>
      </w:r>
      <w:r>
        <w:rPr>
          <w:szCs w:val="28"/>
        </w:rPr>
        <w:t>_______________________________</w:t>
      </w: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556B7">
        <w:rPr>
          <w:sz w:val="24"/>
          <w:szCs w:val="24"/>
        </w:rPr>
        <w:t>(в том числе предложения по мерам по минимизации (устранению) бюджетных рисков)</w:t>
      </w: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23E" w:rsidRPr="00A815FC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Pr="00140E05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140E05">
        <w:rPr>
          <w:szCs w:val="28"/>
        </w:rPr>
        <w:t xml:space="preserve">Субъект 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140E05">
        <w:rPr>
          <w:szCs w:val="28"/>
        </w:rPr>
        <w:t>внутреннего финансового аудита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Pr="00A815FC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>____________________________ ____________ ____________________</w:t>
      </w:r>
    </w:p>
    <w:p w:rsidR="006F323E" w:rsidRPr="00FB5157" w:rsidRDefault="006F323E" w:rsidP="006F323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815F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</w:t>
      </w:r>
      <w:r w:rsidRPr="00A815FC">
        <w:rPr>
          <w:sz w:val="24"/>
          <w:szCs w:val="24"/>
        </w:rPr>
        <w:t xml:space="preserve">     (должность)             </w:t>
      </w:r>
      <w:r>
        <w:rPr>
          <w:sz w:val="24"/>
          <w:szCs w:val="24"/>
        </w:rPr>
        <w:t xml:space="preserve">          </w:t>
      </w:r>
      <w:r w:rsidRPr="00A815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A815FC">
        <w:rPr>
          <w:sz w:val="24"/>
          <w:szCs w:val="24"/>
        </w:rPr>
        <w:t xml:space="preserve">  (подпись)        </w:t>
      </w:r>
      <w:r>
        <w:rPr>
          <w:sz w:val="24"/>
          <w:szCs w:val="24"/>
        </w:rPr>
        <w:t xml:space="preserve">     </w:t>
      </w:r>
      <w:r w:rsidRPr="00D25E55">
        <w:rPr>
          <w:spacing w:val="2"/>
          <w:sz w:val="24"/>
          <w:szCs w:val="24"/>
        </w:rPr>
        <w:t>(расшифровка подписи)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bCs/>
          <w:szCs w:val="28"/>
        </w:rPr>
      </w:pPr>
      <w:r>
        <w:rPr>
          <w:szCs w:val="28"/>
        </w:rPr>
        <w:t>«__»_____________20__ г</w:t>
      </w:r>
    </w:p>
    <w:p w:rsidR="006F323E" w:rsidRDefault="006F323E" w:rsidP="006F323E">
      <w:pPr>
        <w:widowControl w:val="0"/>
        <w:autoSpaceDE w:val="0"/>
        <w:autoSpaceDN w:val="0"/>
        <w:ind w:left="4962" w:hanging="142"/>
        <w:jc w:val="both"/>
        <w:rPr>
          <w:bCs/>
          <w:szCs w:val="28"/>
        </w:rPr>
      </w:pPr>
    </w:p>
    <w:p w:rsidR="006F323E" w:rsidRPr="00136864" w:rsidRDefault="006F323E" w:rsidP="006F323E">
      <w:pPr>
        <w:widowControl w:val="0"/>
        <w:autoSpaceDE w:val="0"/>
        <w:autoSpaceDN w:val="0"/>
        <w:ind w:left="4962" w:hanging="142"/>
        <w:jc w:val="both"/>
        <w:rPr>
          <w:bCs/>
          <w:szCs w:val="28"/>
        </w:rPr>
      </w:pPr>
      <w:r>
        <w:rPr>
          <w:bCs/>
          <w:szCs w:val="28"/>
        </w:rPr>
        <w:lastRenderedPageBreak/>
        <w:t>Приложение 5</w:t>
      </w:r>
    </w:p>
    <w:p w:rsidR="006F323E" w:rsidRDefault="006F323E" w:rsidP="006F323E">
      <w:pPr>
        <w:ind w:left="4820"/>
        <w:rPr>
          <w:bCs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>ПЛАН МЕРОПРИЯТИЙ</w:t>
      </w:r>
    </w:p>
    <w:p w:rsidR="006F323E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  <w:r w:rsidRPr="008556B7">
        <w:rPr>
          <w:szCs w:val="28"/>
        </w:rPr>
        <w:t>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</w:r>
    </w:p>
    <w:p w:rsidR="006F323E" w:rsidRPr="00C028C5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________________________________________________________________________________________________________________________________________</w:t>
      </w:r>
    </w:p>
    <w:p w:rsidR="006F323E" w:rsidRPr="008556B7" w:rsidRDefault="006F323E" w:rsidP="006F323E">
      <w:pPr>
        <w:jc w:val="center"/>
        <w:rPr>
          <w:sz w:val="18"/>
          <w:szCs w:val="18"/>
        </w:rPr>
      </w:pPr>
      <w:r w:rsidRPr="008556B7">
        <w:rPr>
          <w:sz w:val="18"/>
          <w:szCs w:val="18"/>
        </w:rPr>
        <w:t xml:space="preserve">(выбрать нужное </w:t>
      </w:r>
      <w:proofErr w:type="gramStart"/>
      <w:r w:rsidRPr="008556B7">
        <w:rPr>
          <w:sz w:val="18"/>
          <w:szCs w:val="18"/>
        </w:rPr>
        <w:t>направление</w:t>
      </w:r>
      <w:proofErr w:type="gramEnd"/>
      <w:r w:rsidRPr="008556B7">
        <w:rPr>
          <w:sz w:val="18"/>
          <w:szCs w:val="18"/>
        </w:rPr>
        <w:t xml:space="preserve"> по которому утверждается План мероприятий)</w:t>
      </w:r>
    </w:p>
    <w:p w:rsidR="006F323E" w:rsidRPr="008556B7" w:rsidRDefault="006F323E" w:rsidP="006F323E">
      <w:pPr>
        <w:jc w:val="center"/>
        <w:rPr>
          <w:sz w:val="18"/>
          <w:szCs w:val="1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Документ, согласно которому утверждается План мероприятий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________________________________________________________________________________________________________________________________________</w:t>
      </w:r>
    </w:p>
    <w:p w:rsidR="006F323E" w:rsidRPr="008556B7" w:rsidRDefault="006F323E" w:rsidP="006F323E">
      <w:pPr>
        <w:jc w:val="both"/>
        <w:rPr>
          <w:sz w:val="18"/>
          <w:szCs w:val="18"/>
        </w:rPr>
      </w:pPr>
      <w:r w:rsidRPr="008556B7">
        <w:rPr>
          <w:sz w:val="18"/>
          <w:szCs w:val="18"/>
        </w:rPr>
        <w:t>(реквизиты, номер и дата заключения по результатам аудиторского мероприятия и (или) реквизиты Реестра бюджетных рисков)</w:t>
      </w:r>
    </w:p>
    <w:p w:rsidR="006F323E" w:rsidRPr="008556B7" w:rsidRDefault="006F323E" w:rsidP="006F323E">
      <w:pPr>
        <w:jc w:val="both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1985"/>
        <w:gridCol w:w="2268"/>
        <w:gridCol w:w="2091"/>
      </w:tblGrid>
      <w:tr w:rsidR="006F323E" w:rsidRPr="008556B7" w:rsidTr="004C1018">
        <w:tc>
          <w:tcPr>
            <w:tcW w:w="3510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Предложения и рекомендации (номер и содержание пункта документа, согласно которому утверждается план мероприятий)</w:t>
            </w:r>
          </w:p>
        </w:tc>
        <w:tc>
          <w:tcPr>
            <w:tcW w:w="1985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Перечень мероприятий (мер)</w:t>
            </w:r>
          </w:p>
        </w:tc>
        <w:tc>
          <w:tcPr>
            <w:tcW w:w="2268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091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6F323E" w:rsidRPr="008556B7" w:rsidTr="004C1018">
        <w:tc>
          <w:tcPr>
            <w:tcW w:w="3510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6F323E" w:rsidRPr="008556B7" w:rsidRDefault="006F323E" w:rsidP="004C1018">
            <w:pPr>
              <w:jc w:val="center"/>
              <w:rPr>
                <w:sz w:val="24"/>
                <w:szCs w:val="24"/>
              </w:rPr>
            </w:pPr>
            <w:r w:rsidRPr="008556B7">
              <w:rPr>
                <w:sz w:val="24"/>
                <w:szCs w:val="24"/>
              </w:rPr>
              <w:t>4</w:t>
            </w:r>
          </w:p>
        </w:tc>
      </w:tr>
      <w:tr w:rsidR="006F323E" w:rsidRPr="008556B7" w:rsidTr="004C1018">
        <w:tc>
          <w:tcPr>
            <w:tcW w:w="3510" w:type="dxa"/>
          </w:tcPr>
          <w:p w:rsidR="006F323E" w:rsidRPr="008556B7" w:rsidRDefault="006F323E" w:rsidP="004C10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F323E" w:rsidRPr="008556B7" w:rsidRDefault="006F323E" w:rsidP="004C10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F323E" w:rsidRPr="008556B7" w:rsidRDefault="006F323E" w:rsidP="004C10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F323E" w:rsidRPr="008556B7" w:rsidRDefault="006F323E" w:rsidP="004C1018">
            <w:pPr>
              <w:jc w:val="both"/>
              <w:rPr>
                <w:sz w:val="24"/>
                <w:szCs w:val="24"/>
              </w:rPr>
            </w:pPr>
          </w:p>
        </w:tc>
      </w:tr>
    </w:tbl>
    <w:p w:rsidR="006F323E" w:rsidRDefault="006F323E" w:rsidP="006F323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F323E" w:rsidRPr="004B6C48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4B6C48">
        <w:rPr>
          <w:szCs w:val="28"/>
        </w:rPr>
        <w:t xml:space="preserve">Субъект 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бюджетных процедур</w:t>
      </w:r>
    </w:p>
    <w:p w:rsidR="006F323E" w:rsidRPr="00393C24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Pr="007012EB" w:rsidRDefault="006F323E" w:rsidP="006F323E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012EB">
        <w:rPr>
          <w:sz w:val="22"/>
          <w:szCs w:val="22"/>
        </w:rPr>
        <w:t>___________________ _____________________ _________________________</w:t>
      </w:r>
    </w:p>
    <w:p w:rsidR="006F323E" w:rsidRPr="007012EB" w:rsidRDefault="006F323E" w:rsidP="006F323E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012EB">
        <w:rPr>
          <w:sz w:val="22"/>
          <w:szCs w:val="22"/>
        </w:rPr>
        <w:t xml:space="preserve">(должность)           </w:t>
      </w:r>
      <w:r>
        <w:rPr>
          <w:sz w:val="22"/>
          <w:szCs w:val="22"/>
        </w:rPr>
        <w:t xml:space="preserve">       </w:t>
      </w:r>
      <w:r w:rsidRPr="007012EB">
        <w:rPr>
          <w:sz w:val="22"/>
          <w:szCs w:val="22"/>
        </w:rPr>
        <w:t>(подпис</w:t>
      </w:r>
      <w:r>
        <w:rPr>
          <w:sz w:val="22"/>
          <w:szCs w:val="22"/>
        </w:rPr>
        <w:t>ь)                    (расшифровка подписи)</w:t>
      </w: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Pr="00A815FC" w:rsidRDefault="006F323E" w:rsidP="006F323E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  <w:r>
        <w:rPr>
          <w:szCs w:val="28"/>
        </w:rPr>
        <w:t>«</w:t>
      </w:r>
      <w:r w:rsidRPr="00A815FC">
        <w:rPr>
          <w:szCs w:val="28"/>
        </w:rPr>
        <w:t>__</w:t>
      </w:r>
      <w:r>
        <w:rPr>
          <w:szCs w:val="28"/>
        </w:rPr>
        <w:t>»</w:t>
      </w:r>
      <w:r w:rsidRPr="00A815FC">
        <w:rPr>
          <w:szCs w:val="28"/>
        </w:rPr>
        <w:t>_________20__ г.</w:t>
      </w:r>
    </w:p>
    <w:p w:rsidR="006F323E" w:rsidRDefault="006F323E" w:rsidP="006F323E">
      <w:pPr>
        <w:ind w:left="4820"/>
        <w:rPr>
          <w:bCs/>
          <w:szCs w:val="28"/>
        </w:rPr>
      </w:pPr>
    </w:p>
    <w:p w:rsidR="006F323E" w:rsidRDefault="006F323E" w:rsidP="006F323E">
      <w:pPr>
        <w:ind w:left="4820"/>
        <w:rPr>
          <w:bCs/>
          <w:szCs w:val="28"/>
        </w:rPr>
      </w:pPr>
    </w:p>
    <w:p w:rsidR="006F323E" w:rsidRDefault="006F323E" w:rsidP="006F323E">
      <w:pPr>
        <w:ind w:left="4820"/>
        <w:rPr>
          <w:bCs/>
          <w:szCs w:val="28"/>
        </w:rPr>
      </w:pPr>
    </w:p>
    <w:p w:rsidR="006F323E" w:rsidRDefault="006F323E" w:rsidP="006F323E">
      <w:pPr>
        <w:ind w:left="4820"/>
        <w:rPr>
          <w:bCs/>
          <w:szCs w:val="28"/>
        </w:rPr>
      </w:pPr>
    </w:p>
    <w:p w:rsidR="006F323E" w:rsidRDefault="006F323E" w:rsidP="006F323E">
      <w:pPr>
        <w:ind w:left="4820"/>
        <w:rPr>
          <w:bCs/>
          <w:szCs w:val="28"/>
        </w:rPr>
      </w:pPr>
    </w:p>
    <w:p w:rsidR="006F323E" w:rsidRDefault="006F323E" w:rsidP="006F323E">
      <w:pPr>
        <w:ind w:left="4820"/>
        <w:rPr>
          <w:bCs/>
          <w:szCs w:val="28"/>
        </w:rPr>
      </w:pPr>
    </w:p>
    <w:p w:rsidR="006F323E" w:rsidRDefault="006F323E" w:rsidP="006F323E">
      <w:pPr>
        <w:ind w:left="4820"/>
        <w:rPr>
          <w:bCs/>
          <w:szCs w:val="28"/>
        </w:rPr>
      </w:pPr>
    </w:p>
    <w:p w:rsidR="006F323E" w:rsidRPr="002C48B3" w:rsidRDefault="006F323E" w:rsidP="006F323E">
      <w:pPr>
        <w:ind w:left="4820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Default="006F323E" w:rsidP="006F323E">
      <w:pPr>
        <w:ind w:left="5670"/>
        <w:jc w:val="both"/>
        <w:rPr>
          <w:bCs/>
          <w:szCs w:val="28"/>
        </w:rPr>
      </w:pPr>
    </w:p>
    <w:p w:rsidR="006F323E" w:rsidRPr="00083366" w:rsidRDefault="006F323E" w:rsidP="006F323E">
      <w:pPr>
        <w:ind w:left="5103" w:hanging="283"/>
        <w:jc w:val="both"/>
        <w:rPr>
          <w:bCs/>
          <w:szCs w:val="28"/>
        </w:rPr>
      </w:pPr>
      <w:r>
        <w:rPr>
          <w:bCs/>
          <w:szCs w:val="28"/>
        </w:rPr>
        <w:lastRenderedPageBreak/>
        <w:t>Приложение 6</w:t>
      </w:r>
    </w:p>
    <w:p w:rsidR="006F323E" w:rsidRDefault="006F323E" w:rsidP="006F323E">
      <w:pPr>
        <w:ind w:left="4820"/>
        <w:rPr>
          <w:b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6F323E" w:rsidRDefault="006F323E" w:rsidP="006F323E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6F323E" w:rsidRPr="00C028C5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  <w:r w:rsidRPr="00C028C5">
        <w:rPr>
          <w:szCs w:val="28"/>
        </w:rPr>
        <w:t>ОТЧЕТ</w:t>
      </w:r>
    </w:p>
    <w:p w:rsidR="006F323E" w:rsidRPr="001F0195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  <w:r w:rsidRPr="001F0195">
        <w:rPr>
          <w:szCs w:val="28"/>
        </w:rPr>
        <w:t>о выполнении плана мероприятий</w:t>
      </w:r>
    </w:p>
    <w:p w:rsidR="006F323E" w:rsidRPr="001F0195" w:rsidRDefault="006F323E" w:rsidP="006F323E">
      <w:pPr>
        <w:widowControl w:val="0"/>
        <w:autoSpaceDE w:val="0"/>
        <w:autoSpaceDN w:val="0"/>
        <w:jc w:val="center"/>
        <w:rPr>
          <w:szCs w:val="28"/>
        </w:rPr>
      </w:pPr>
      <w:r w:rsidRPr="008556B7">
        <w:rPr>
          <w:szCs w:val="28"/>
        </w:rPr>
        <w:t>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</w:r>
    </w:p>
    <w:p w:rsidR="006F323E" w:rsidRPr="00C41CE5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Pr="00C41CE5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C41CE5">
        <w:rPr>
          <w:szCs w:val="28"/>
        </w:rPr>
        <w:t>В результате________________________________________</w:t>
      </w:r>
      <w:r>
        <w:rPr>
          <w:szCs w:val="28"/>
        </w:rPr>
        <w:t>____________</w:t>
      </w:r>
      <w:r w:rsidRPr="00C41CE5">
        <w:rPr>
          <w:szCs w:val="28"/>
        </w:rPr>
        <w:t>,</w:t>
      </w:r>
    </w:p>
    <w:p w:rsidR="006F323E" w:rsidRPr="00C41CE5" w:rsidRDefault="006F323E" w:rsidP="006F323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41CE5">
        <w:rPr>
          <w:sz w:val="24"/>
          <w:szCs w:val="24"/>
        </w:rPr>
        <w:t>(тема аудиторского мероприятия, наименование субъекта бюджетных процедур)</w:t>
      </w:r>
    </w:p>
    <w:p w:rsidR="006F323E" w:rsidRPr="00C41CE5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proofErr w:type="gramStart"/>
      <w:r>
        <w:rPr>
          <w:szCs w:val="28"/>
        </w:rPr>
        <w:t>проведенного</w:t>
      </w:r>
      <w:proofErr w:type="gramEnd"/>
      <w:r>
        <w:rPr>
          <w:szCs w:val="28"/>
        </w:rPr>
        <w:t xml:space="preserve"> в период с «__» __________ 20__ г. по «__»</w:t>
      </w:r>
      <w:r w:rsidRPr="00C41CE5">
        <w:rPr>
          <w:szCs w:val="28"/>
        </w:rPr>
        <w:t xml:space="preserve"> __________ 20__ г.,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C41CE5">
        <w:rPr>
          <w:szCs w:val="28"/>
        </w:rPr>
        <w:t>субъектом бюджетных процедур ______________________________________ приняты</w:t>
      </w:r>
      <w:r>
        <w:rPr>
          <w:szCs w:val="28"/>
        </w:rPr>
        <w:t xml:space="preserve"> </w:t>
      </w:r>
      <w:r w:rsidRPr="00C41CE5">
        <w:rPr>
          <w:szCs w:val="28"/>
        </w:rPr>
        <w:t xml:space="preserve">следующие меры </w:t>
      </w:r>
      <w:r>
        <w:rPr>
          <w:szCs w:val="28"/>
        </w:rPr>
        <w:t xml:space="preserve">по </w:t>
      </w:r>
      <w:r w:rsidRPr="008556B7">
        <w:rPr>
          <w:szCs w:val="28"/>
        </w:rPr>
        <w:t>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</w:r>
      <w:r w:rsidRPr="00C41CE5">
        <w:rPr>
          <w:szCs w:val="28"/>
        </w:rPr>
        <w:t>: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1701"/>
        <w:gridCol w:w="2712"/>
        <w:gridCol w:w="2712"/>
        <w:gridCol w:w="1975"/>
      </w:tblGrid>
      <w:tr w:rsidR="006F323E" w:rsidRPr="00C41CE5" w:rsidTr="004C1018">
        <w:tc>
          <w:tcPr>
            <w:tcW w:w="309" w:type="pct"/>
          </w:tcPr>
          <w:p w:rsidR="006F323E" w:rsidRPr="00F374D4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374D4">
              <w:rPr>
                <w:sz w:val="20"/>
              </w:rPr>
              <w:t xml:space="preserve">№ </w:t>
            </w:r>
            <w:proofErr w:type="gramStart"/>
            <w:r w:rsidRPr="00F374D4">
              <w:rPr>
                <w:sz w:val="20"/>
              </w:rPr>
              <w:t>п</w:t>
            </w:r>
            <w:proofErr w:type="gramEnd"/>
            <w:r w:rsidRPr="00F374D4">
              <w:rPr>
                <w:sz w:val="20"/>
              </w:rPr>
              <w:t>/п</w:t>
            </w:r>
          </w:p>
        </w:tc>
        <w:tc>
          <w:tcPr>
            <w:tcW w:w="877" w:type="pct"/>
          </w:tcPr>
          <w:p w:rsidR="006F323E" w:rsidRPr="00F374D4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374D4">
              <w:rPr>
                <w:sz w:val="20"/>
              </w:rPr>
              <w:t>Предложения/рекомендации, внесенные в заключение аудиторской проверки, субъекта внутреннего финансового аудита</w:t>
            </w:r>
          </w:p>
        </w:tc>
        <w:tc>
          <w:tcPr>
            <w:tcW w:w="1398" w:type="pct"/>
          </w:tcPr>
          <w:p w:rsidR="006F323E" w:rsidRPr="00F374D4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374D4">
              <w:rPr>
                <w:sz w:val="20"/>
              </w:rPr>
              <w:t>Принятые меры по совершенствованию организации, выполнения бюджетной процедуры и операций (действий) по выполнению бюджетной процедуры субъекта бюджетных процедур</w:t>
            </w:r>
          </w:p>
        </w:tc>
        <w:tc>
          <w:tcPr>
            <w:tcW w:w="1398" w:type="pct"/>
          </w:tcPr>
          <w:p w:rsidR="006F323E" w:rsidRPr="00F374D4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374D4">
              <w:rPr>
                <w:sz w:val="20"/>
              </w:rPr>
              <w:t>Срок выполнения (плановый и фактический)</w:t>
            </w:r>
          </w:p>
        </w:tc>
        <w:tc>
          <w:tcPr>
            <w:tcW w:w="1018" w:type="pct"/>
          </w:tcPr>
          <w:p w:rsidR="006F323E" w:rsidRPr="00F374D4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374D4">
              <w:rPr>
                <w:sz w:val="20"/>
              </w:rPr>
              <w:t>Реквизиты подтверждающих документов</w:t>
            </w:r>
          </w:p>
        </w:tc>
      </w:tr>
      <w:tr w:rsidR="006F323E" w:rsidRPr="00C41CE5" w:rsidTr="004C1018">
        <w:tc>
          <w:tcPr>
            <w:tcW w:w="309" w:type="pct"/>
          </w:tcPr>
          <w:p w:rsidR="006F323E" w:rsidRPr="008A7F77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A7F77">
              <w:rPr>
                <w:sz w:val="20"/>
              </w:rPr>
              <w:t>1</w:t>
            </w:r>
          </w:p>
        </w:tc>
        <w:tc>
          <w:tcPr>
            <w:tcW w:w="877" w:type="pct"/>
          </w:tcPr>
          <w:p w:rsidR="006F323E" w:rsidRPr="008A7F77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A7F77">
              <w:rPr>
                <w:sz w:val="20"/>
              </w:rPr>
              <w:t>2</w:t>
            </w:r>
          </w:p>
        </w:tc>
        <w:tc>
          <w:tcPr>
            <w:tcW w:w="1398" w:type="pct"/>
          </w:tcPr>
          <w:p w:rsidR="006F323E" w:rsidRPr="008A7F77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A7F77">
              <w:rPr>
                <w:sz w:val="20"/>
              </w:rPr>
              <w:t>3</w:t>
            </w:r>
          </w:p>
        </w:tc>
        <w:tc>
          <w:tcPr>
            <w:tcW w:w="1398" w:type="pct"/>
          </w:tcPr>
          <w:p w:rsidR="006F323E" w:rsidRPr="008A7F77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A7F77">
              <w:rPr>
                <w:sz w:val="20"/>
              </w:rPr>
              <w:t>4</w:t>
            </w:r>
          </w:p>
        </w:tc>
        <w:tc>
          <w:tcPr>
            <w:tcW w:w="1018" w:type="pct"/>
          </w:tcPr>
          <w:p w:rsidR="006F323E" w:rsidRPr="008A7F77" w:rsidRDefault="006F323E" w:rsidP="004C101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8A7F77">
              <w:rPr>
                <w:sz w:val="20"/>
              </w:rPr>
              <w:t>5</w:t>
            </w:r>
          </w:p>
        </w:tc>
      </w:tr>
      <w:tr w:rsidR="006F323E" w:rsidRPr="00C41CE5" w:rsidTr="004C1018">
        <w:tc>
          <w:tcPr>
            <w:tcW w:w="309" w:type="pct"/>
          </w:tcPr>
          <w:p w:rsidR="006F323E" w:rsidRPr="00C41CE5" w:rsidRDefault="006F323E" w:rsidP="004C10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F323E" w:rsidRPr="00C41CE5" w:rsidRDefault="006F323E" w:rsidP="004C10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pct"/>
          </w:tcPr>
          <w:p w:rsidR="006F323E" w:rsidRPr="00C41CE5" w:rsidRDefault="006F323E" w:rsidP="004C10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pct"/>
          </w:tcPr>
          <w:p w:rsidR="006F323E" w:rsidRPr="00C41CE5" w:rsidRDefault="006F323E" w:rsidP="004C10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</w:tcPr>
          <w:p w:rsidR="006F323E" w:rsidRPr="00C41CE5" w:rsidRDefault="006F323E" w:rsidP="004C10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 xml:space="preserve">    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Pr="00A815FC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>Руководитель субъекта бюджетных процедур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 w:rsidRPr="00A815FC">
        <w:rPr>
          <w:szCs w:val="28"/>
        </w:rPr>
        <w:t>(руководит</w:t>
      </w:r>
      <w:r>
        <w:rPr>
          <w:szCs w:val="28"/>
        </w:rPr>
        <w:t>ель структурного подразделения)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Pr="007012EB" w:rsidRDefault="006F323E" w:rsidP="006F323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7012EB">
        <w:rPr>
          <w:sz w:val="22"/>
          <w:szCs w:val="22"/>
        </w:rPr>
        <w:t>___________________ _____________________ _________________________</w:t>
      </w:r>
    </w:p>
    <w:p w:rsidR="006F323E" w:rsidRPr="007012EB" w:rsidRDefault="006F323E" w:rsidP="006F323E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012EB">
        <w:rPr>
          <w:sz w:val="22"/>
          <w:szCs w:val="22"/>
        </w:rPr>
        <w:t xml:space="preserve">(должность)           </w:t>
      </w:r>
      <w:r>
        <w:rPr>
          <w:sz w:val="22"/>
          <w:szCs w:val="22"/>
        </w:rPr>
        <w:t xml:space="preserve">       </w:t>
      </w:r>
      <w:r w:rsidRPr="007012EB">
        <w:rPr>
          <w:sz w:val="22"/>
          <w:szCs w:val="22"/>
        </w:rPr>
        <w:t>(подпис</w:t>
      </w:r>
      <w:r>
        <w:rPr>
          <w:sz w:val="22"/>
          <w:szCs w:val="22"/>
        </w:rPr>
        <w:t>ь)                    (расшифровка подписи)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6F323E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«</w:t>
      </w:r>
      <w:r w:rsidRPr="00A815FC">
        <w:rPr>
          <w:szCs w:val="28"/>
        </w:rPr>
        <w:t>__</w:t>
      </w:r>
      <w:r>
        <w:rPr>
          <w:szCs w:val="28"/>
        </w:rPr>
        <w:t xml:space="preserve">» </w:t>
      </w:r>
      <w:r w:rsidRPr="00A815FC">
        <w:rPr>
          <w:szCs w:val="28"/>
        </w:rPr>
        <w:t>_________</w:t>
      </w:r>
      <w:r>
        <w:rPr>
          <w:szCs w:val="28"/>
        </w:rPr>
        <w:t xml:space="preserve"> </w:t>
      </w:r>
      <w:r w:rsidRPr="00A815FC">
        <w:rPr>
          <w:szCs w:val="28"/>
        </w:rPr>
        <w:t>20__ г.</w:t>
      </w:r>
    </w:p>
    <w:p w:rsidR="006F323E" w:rsidRPr="00A815FC" w:rsidRDefault="006F323E" w:rsidP="006F323E">
      <w:pPr>
        <w:widowControl w:val="0"/>
        <w:autoSpaceDE w:val="0"/>
        <w:autoSpaceDN w:val="0"/>
        <w:jc w:val="both"/>
        <w:rPr>
          <w:szCs w:val="28"/>
        </w:rPr>
      </w:pPr>
    </w:p>
    <w:p w:rsidR="006F323E" w:rsidRDefault="006F323E" w:rsidP="006F323E">
      <w:pPr>
        <w:ind w:left="5670" w:hanging="850"/>
        <w:rPr>
          <w:bCs/>
          <w:szCs w:val="28"/>
        </w:rPr>
      </w:pPr>
    </w:p>
    <w:p w:rsidR="006F323E" w:rsidRDefault="006F323E" w:rsidP="006F323E">
      <w:pPr>
        <w:ind w:left="5670" w:hanging="850"/>
        <w:rPr>
          <w:bCs/>
          <w:szCs w:val="28"/>
        </w:rPr>
      </w:pPr>
    </w:p>
    <w:p w:rsidR="006F323E" w:rsidRDefault="006F323E" w:rsidP="006F323E">
      <w:pPr>
        <w:ind w:left="5670" w:hanging="850"/>
        <w:rPr>
          <w:bCs/>
          <w:szCs w:val="28"/>
        </w:rPr>
      </w:pPr>
    </w:p>
    <w:p w:rsidR="006F323E" w:rsidRDefault="006F323E" w:rsidP="006F323E">
      <w:pPr>
        <w:ind w:left="5670" w:hanging="850"/>
        <w:rPr>
          <w:bCs/>
          <w:szCs w:val="28"/>
        </w:rPr>
      </w:pPr>
    </w:p>
    <w:p w:rsidR="006F323E" w:rsidRDefault="006F323E" w:rsidP="006F323E">
      <w:pPr>
        <w:ind w:left="5670" w:hanging="850"/>
        <w:rPr>
          <w:bCs/>
          <w:szCs w:val="28"/>
        </w:rPr>
      </w:pPr>
    </w:p>
    <w:p w:rsidR="006F323E" w:rsidRDefault="006F323E" w:rsidP="006F323E">
      <w:pPr>
        <w:ind w:left="5670" w:hanging="850"/>
        <w:rPr>
          <w:bCs/>
          <w:szCs w:val="28"/>
        </w:rPr>
      </w:pPr>
    </w:p>
    <w:p w:rsidR="006F323E" w:rsidRPr="004B6C48" w:rsidRDefault="006F323E" w:rsidP="006F323E">
      <w:pPr>
        <w:ind w:left="5670" w:hanging="850"/>
        <w:rPr>
          <w:bCs/>
          <w:szCs w:val="28"/>
        </w:rPr>
      </w:pPr>
      <w:r>
        <w:rPr>
          <w:bCs/>
          <w:szCs w:val="28"/>
        </w:rPr>
        <w:lastRenderedPageBreak/>
        <w:t>Приложение 7</w:t>
      </w:r>
    </w:p>
    <w:p w:rsidR="006F323E" w:rsidRDefault="006F323E" w:rsidP="006F323E">
      <w:pPr>
        <w:ind w:left="4820"/>
        <w:rPr>
          <w:b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6F323E" w:rsidRPr="008556B7" w:rsidRDefault="006F323E" w:rsidP="006F323E">
      <w:pPr>
        <w:tabs>
          <w:tab w:val="left" w:pos="5580"/>
        </w:tabs>
        <w:ind w:left="5040"/>
        <w:jc w:val="both"/>
        <w:rPr>
          <w:szCs w:val="28"/>
        </w:rPr>
      </w:pPr>
    </w:p>
    <w:p w:rsidR="006F323E" w:rsidRPr="008556B7" w:rsidRDefault="006F323E" w:rsidP="006F323E">
      <w:pPr>
        <w:jc w:val="center"/>
        <w:rPr>
          <w:bCs/>
          <w:szCs w:val="28"/>
        </w:rPr>
      </w:pPr>
      <w:r w:rsidRPr="008556B7">
        <w:rPr>
          <w:b/>
          <w:bCs/>
          <w:szCs w:val="28"/>
        </w:rPr>
        <w:t xml:space="preserve">  </w:t>
      </w:r>
      <w:r w:rsidRPr="008556B7">
        <w:rPr>
          <w:bCs/>
          <w:szCs w:val="28"/>
        </w:rPr>
        <w:t>Годовая отчетность</w:t>
      </w:r>
    </w:p>
    <w:p w:rsidR="006F323E" w:rsidRPr="008556B7" w:rsidRDefault="006F323E" w:rsidP="006F323E">
      <w:pPr>
        <w:jc w:val="center"/>
        <w:rPr>
          <w:szCs w:val="28"/>
        </w:rPr>
      </w:pPr>
      <w:r w:rsidRPr="008556B7">
        <w:rPr>
          <w:bCs/>
          <w:szCs w:val="28"/>
        </w:rPr>
        <w:t>о результатах деятельности субъекта внутреннего финансового аудита</w:t>
      </w:r>
      <w:r w:rsidRPr="008556B7">
        <w:rPr>
          <w:szCs w:val="28"/>
        </w:rPr>
        <w:t xml:space="preserve"> </w:t>
      </w:r>
    </w:p>
    <w:p w:rsidR="006F323E" w:rsidRPr="008556B7" w:rsidRDefault="006F323E" w:rsidP="006F323E">
      <w:pPr>
        <w:jc w:val="center"/>
        <w:rPr>
          <w:szCs w:val="28"/>
        </w:rPr>
      </w:pPr>
      <w:r w:rsidRPr="008556B7">
        <w:rPr>
          <w:szCs w:val="28"/>
        </w:rPr>
        <w:t>за ___ год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1. Информация о выполнении плана проведения аудиторских мероприятий: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(количество плановых аудиторских мероприятий, информация о внесении изменений в план проведения аудиторских мероприятий в течение отчетного финансового года, а в случае невыполнения плана - информация о причинах его невыполнения)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2.Информация о количестве и темах проведенных внеплановых аудиторских мероприятий: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jc w:val="both"/>
        <w:rPr>
          <w:szCs w:val="28"/>
        </w:rPr>
      </w:pPr>
    </w:p>
    <w:p w:rsidR="006F323E" w:rsidRPr="008556B7" w:rsidRDefault="006F323E" w:rsidP="006F323E">
      <w:pPr>
        <w:jc w:val="both"/>
        <w:rPr>
          <w:szCs w:val="28"/>
        </w:rPr>
      </w:pPr>
      <w:r w:rsidRPr="008556B7">
        <w:rPr>
          <w:szCs w:val="28"/>
        </w:rPr>
        <w:t xml:space="preserve">3.Информация о степени надежности осуществляемого в </w:t>
      </w:r>
      <w:r>
        <w:rPr>
          <w:szCs w:val="28"/>
        </w:rPr>
        <w:t xml:space="preserve">финансовом управлении </w:t>
      </w:r>
      <w:r w:rsidRPr="008556B7">
        <w:rPr>
          <w:szCs w:val="28"/>
        </w:rPr>
        <w:t>администрации Жуковского  муниципального округа  внутреннего финансового контроля: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 xml:space="preserve">4.Информация о </w:t>
      </w:r>
      <w:r>
        <w:rPr>
          <w:szCs w:val="28"/>
        </w:rPr>
        <w:t>надежности внутреннего контроля бюджетных процедур учета и отчетности, связанных с обеспечением документального оформления фактов хозяйственной жизни и представлением информации и (или) документов (сведений), необходимых для осуществления переданных полномочий по ведению бюджетного учета, составлению и представлению бюджетной отчетности  централизованной бухгалтерии</w:t>
      </w:r>
      <w:r w:rsidRPr="008556B7">
        <w:rPr>
          <w:szCs w:val="28"/>
        </w:rPr>
        <w:t>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 xml:space="preserve">5.Информация о качестве финансового менеджмента </w:t>
      </w:r>
      <w:r>
        <w:rPr>
          <w:szCs w:val="28"/>
        </w:rPr>
        <w:t xml:space="preserve">финансового управления </w:t>
      </w:r>
      <w:r w:rsidRPr="008556B7">
        <w:rPr>
          <w:szCs w:val="28"/>
        </w:rPr>
        <w:t>администрации Жуковского муниципального округа: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both"/>
        <w:rPr>
          <w:sz w:val="24"/>
          <w:szCs w:val="24"/>
        </w:rPr>
      </w:pPr>
      <w:r w:rsidRPr="008556B7">
        <w:rPr>
          <w:sz w:val="24"/>
          <w:szCs w:val="24"/>
        </w:rPr>
        <w:t>(включая информацию о достижении целевых значений показателей качества финансового менеджмента)</w:t>
      </w:r>
    </w:p>
    <w:p w:rsidR="006F323E" w:rsidRPr="008556B7" w:rsidRDefault="006F323E" w:rsidP="006F323E">
      <w:pPr>
        <w:jc w:val="both"/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6. Информация о наиболее значимых нарушениях и (или) недостатках и принятых мерах по их устранению: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7. Информация о наиболее значимых бюджетных рисках: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556B7">
        <w:rPr>
          <w:sz w:val="24"/>
          <w:szCs w:val="24"/>
        </w:rPr>
        <w:lastRenderedPageBreak/>
        <w:t>(включая информацию об их причинах)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8. Информация о наиболее значимых принятых (необходимых к принятию) мерах по минимизации (устранению) бюджетных рисков: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jc w:val="both"/>
        <w:rPr>
          <w:szCs w:val="28"/>
        </w:rPr>
      </w:pPr>
      <w:r w:rsidRPr="008556B7">
        <w:rPr>
          <w:szCs w:val="28"/>
        </w:rPr>
        <w:t>9. Информация о наиболее значимых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</w:t>
      </w:r>
      <w:r>
        <w:rPr>
          <w:szCs w:val="28"/>
        </w:rPr>
        <w:t xml:space="preserve"> финансовом управлении</w:t>
      </w:r>
      <w:r w:rsidRPr="008556B7">
        <w:rPr>
          <w:szCs w:val="28"/>
        </w:rPr>
        <w:t xml:space="preserve"> администрации Жуковского муниципального округа: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10. Информация о результатах мониторинга реализации мер по минимизации (устранению) бюджетных рисков: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jc w:val="both"/>
        <w:rPr>
          <w:szCs w:val="28"/>
        </w:rPr>
      </w:pPr>
      <w:r w:rsidRPr="008556B7">
        <w:rPr>
          <w:szCs w:val="28"/>
        </w:rPr>
        <w:t>11. Описание событий,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1</w:t>
      </w:r>
      <w:r>
        <w:rPr>
          <w:szCs w:val="28"/>
        </w:rPr>
        <w:t>2</w:t>
      </w:r>
      <w:r w:rsidRPr="008556B7">
        <w:rPr>
          <w:szCs w:val="28"/>
        </w:rPr>
        <w:t>. Обобщенная информация об осуществлении консультирования субъектов бюджетных процедур по вопросам, связанным с совершенствованием организации внутреннего финансового контроля, повышением качества финансового менеджмента: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1</w:t>
      </w:r>
      <w:r>
        <w:rPr>
          <w:szCs w:val="28"/>
        </w:rPr>
        <w:t>3</w:t>
      </w:r>
      <w:r w:rsidRPr="008556B7">
        <w:rPr>
          <w:szCs w:val="28"/>
        </w:rPr>
        <w:t>. Сведения о субъекте внутреннего финансового аудита: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(в том числе информация о его подчиненности, штатной и фактической численности)</w:t>
      </w: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Субъект внутреннего финансового аудита: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    __________           ___________________</w:t>
      </w:r>
    </w:p>
    <w:p w:rsidR="006F323E" w:rsidRPr="008556B7" w:rsidRDefault="006F323E" w:rsidP="006F323E">
      <w:pPr>
        <w:jc w:val="both"/>
        <w:rPr>
          <w:sz w:val="24"/>
          <w:szCs w:val="24"/>
        </w:rPr>
      </w:pPr>
      <w:r w:rsidRPr="008556B7">
        <w:rPr>
          <w:sz w:val="24"/>
          <w:szCs w:val="24"/>
        </w:rPr>
        <w:t xml:space="preserve">                           (должность)                                (подпись)                  (расшифровка подписи)</w:t>
      </w:r>
    </w:p>
    <w:p w:rsidR="006F323E" w:rsidRPr="008556B7" w:rsidRDefault="006F323E" w:rsidP="006F323E">
      <w:pPr>
        <w:jc w:val="both"/>
        <w:rPr>
          <w:sz w:val="24"/>
          <w:szCs w:val="24"/>
        </w:rPr>
      </w:pPr>
    </w:p>
    <w:p w:rsidR="006F323E" w:rsidRPr="008556B7" w:rsidRDefault="006F323E" w:rsidP="006F323E">
      <w:pPr>
        <w:jc w:val="both"/>
        <w:rPr>
          <w:b/>
          <w:szCs w:val="28"/>
        </w:rPr>
      </w:pPr>
      <w:r w:rsidRPr="008556B7">
        <w:rPr>
          <w:szCs w:val="28"/>
        </w:rPr>
        <w:t>«___» ____________20__ г.</w:t>
      </w:r>
    </w:p>
    <w:p w:rsidR="006F323E" w:rsidRDefault="006F323E" w:rsidP="006F323E">
      <w:pPr>
        <w:ind w:firstLine="720"/>
        <w:jc w:val="center"/>
        <w:rPr>
          <w:bCs/>
          <w:szCs w:val="28"/>
        </w:rPr>
      </w:pPr>
    </w:p>
    <w:p w:rsidR="006F323E" w:rsidRDefault="006F323E" w:rsidP="006F323E"/>
    <w:p w:rsidR="00465969" w:rsidRDefault="00CC599F"/>
    <w:sectPr w:rsidR="00465969" w:rsidSect="006F323E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24"/>
    <w:rsid w:val="001D0624"/>
    <w:rsid w:val="002176A7"/>
    <w:rsid w:val="006F323E"/>
    <w:rsid w:val="00740997"/>
    <w:rsid w:val="00C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32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C5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32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C5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2025-04-30T12:53:00Z</cp:lastPrinted>
  <dcterms:created xsi:type="dcterms:W3CDTF">2024-05-29T11:45:00Z</dcterms:created>
  <dcterms:modified xsi:type="dcterms:W3CDTF">2025-04-30T12:55:00Z</dcterms:modified>
</cp:coreProperties>
</file>