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8C6" w:rsidRDefault="000B58C6" w:rsidP="00B02E25">
      <w:pPr>
        <w:tabs>
          <w:tab w:val="left" w:pos="3738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90EE5" w:rsidRPr="00E92A5A" w:rsidRDefault="00C90EE5" w:rsidP="00C90EE5">
      <w:pPr>
        <w:widowControl w:val="0"/>
        <w:autoSpaceDE w:val="0"/>
        <w:autoSpaceDN w:val="0"/>
        <w:adjustRightInd w:val="0"/>
        <w:spacing w:after="0" w:line="25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92A5A">
        <w:rPr>
          <w:rFonts w:ascii="Times New Roman" w:hAnsi="Times New Roman"/>
          <w:sz w:val="24"/>
          <w:szCs w:val="24"/>
        </w:rPr>
        <w:t xml:space="preserve">Приложение </w:t>
      </w:r>
      <w:r w:rsidR="008F5F0F">
        <w:rPr>
          <w:rFonts w:ascii="Times New Roman" w:hAnsi="Times New Roman"/>
          <w:sz w:val="24"/>
          <w:szCs w:val="24"/>
        </w:rPr>
        <w:t>4</w:t>
      </w:r>
    </w:p>
    <w:p w:rsidR="00C90EE5" w:rsidRPr="00E92A5A" w:rsidRDefault="00C90EE5" w:rsidP="00C90EE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92A5A">
        <w:rPr>
          <w:rFonts w:ascii="Times New Roman" w:hAnsi="Times New Roman"/>
          <w:sz w:val="24"/>
          <w:szCs w:val="24"/>
        </w:rPr>
        <w:tab/>
      </w:r>
      <w:r w:rsidRPr="00E92A5A">
        <w:rPr>
          <w:rFonts w:ascii="Times New Roman" w:hAnsi="Times New Roman"/>
          <w:sz w:val="24"/>
          <w:szCs w:val="24"/>
        </w:rPr>
        <w:tab/>
      </w:r>
      <w:r w:rsidRPr="00E92A5A">
        <w:rPr>
          <w:rFonts w:ascii="Times New Roman" w:hAnsi="Times New Roman"/>
          <w:sz w:val="24"/>
          <w:szCs w:val="24"/>
        </w:rPr>
        <w:tab/>
      </w:r>
      <w:r w:rsidRPr="00E92A5A">
        <w:rPr>
          <w:rFonts w:ascii="Times New Roman" w:hAnsi="Times New Roman"/>
          <w:sz w:val="24"/>
          <w:szCs w:val="24"/>
        </w:rPr>
        <w:tab/>
      </w:r>
      <w:r w:rsidRPr="00E92A5A">
        <w:rPr>
          <w:rFonts w:ascii="Times New Roman" w:hAnsi="Times New Roman"/>
          <w:sz w:val="24"/>
          <w:szCs w:val="24"/>
        </w:rPr>
        <w:tab/>
      </w:r>
      <w:r w:rsidRPr="00E92A5A">
        <w:rPr>
          <w:rFonts w:ascii="Times New Roman" w:hAnsi="Times New Roman"/>
          <w:sz w:val="24"/>
          <w:szCs w:val="24"/>
        </w:rPr>
        <w:tab/>
      </w:r>
      <w:r w:rsidRPr="00E92A5A">
        <w:rPr>
          <w:rFonts w:ascii="Times New Roman" w:hAnsi="Times New Roman"/>
          <w:sz w:val="24"/>
          <w:szCs w:val="24"/>
        </w:rPr>
        <w:tab/>
        <w:t xml:space="preserve">к муниципальной программе «Формирование </w:t>
      </w:r>
      <w:r w:rsidRPr="00E92A5A">
        <w:rPr>
          <w:rFonts w:ascii="Times New Roman" w:hAnsi="Times New Roman"/>
          <w:sz w:val="24"/>
          <w:szCs w:val="24"/>
        </w:rPr>
        <w:tab/>
      </w:r>
      <w:r w:rsidRPr="00E92A5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92A5A">
        <w:rPr>
          <w:rFonts w:ascii="Times New Roman" w:hAnsi="Times New Roman"/>
          <w:sz w:val="24"/>
          <w:szCs w:val="24"/>
        </w:rPr>
        <w:t xml:space="preserve">современной городской среды Жуковского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</w:t>
      </w:r>
      <w:r w:rsidRPr="00E92A5A">
        <w:rPr>
          <w:rFonts w:ascii="Times New Roman" w:hAnsi="Times New Roman"/>
          <w:sz w:val="24"/>
          <w:szCs w:val="24"/>
        </w:rPr>
        <w:t>муниципального округа Брянской области»</w:t>
      </w:r>
    </w:p>
    <w:p w:rsidR="00C90EE5" w:rsidRDefault="00C90EE5" w:rsidP="00C90EE5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C90EE5" w:rsidRPr="0049351D" w:rsidRDefault="00C90EE5" w:rsidP="00C90EE5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49351D">
        <w:rPr>
          <w:rFonts w:ascii="Times New Roman" w:hAnsi="Times New Roman"/>
          <w:b/>
          <w:color w:val="000000"/>
          <w:sz w:val="28"/>
          <w:szCs w:val="28"/>
        </w:rPr>
        <w:t>Положения, включаемые в муниципальную программу для получения федеральной субсидии</w:t>
      </w:r>
    </w:p>
    <w:p w:rsidR="00C90EE5" w:rsidRPr="0049351D" w:rsidRDefault="00C90EE5" w:rsidP="00C90EE5">
      <w:pPr>
        <w:pStyle w:val="af5"/>
        <w:ind w:firstLine="709"/>
        <w:jc w:val="both"/>
        <w:rPr>
          <w:rFonts w:ascii="Times New Roman" w:hAnsi="Times New Roman"/>
          <w:sz w:val="28"/>
          <w:szCs w:val="28"/>
        </w:rPr>
      </w:pPr>
      <w:r w:rsidRPr="0049351D">
        <w:rPr>
          <w:rFonts w:ascii="Times New Roman" w:hAnsi="Times New Roman"/>
          <w:sz w:val="28"/>
          <w:szCs w:val="28"/>
        </w:rPr>
        <w:t>Финансирование мероприятий программы осуществляется из федерального, областного и муниципального бюджетов. Объем средств муниципального бюджета, направляемых на финансирование мероприятий муниципальной программы, должен составлять не менее 1% от общего объема средств федеральной субсидии.</w:t>
      </w:r>
    </w:p>
    <w:p w:rsidR="00C90EE5" w:rsidRPr="0049351D" w:rsidRDefault="00C90EE5" w:rsidP="00C90EE5">
      <w:pPr>
        <w:pStyle w:val="af5"/>
        <w:ind w:firstLine="709"/>
        <w:jc w:val="both"/>
        <w:rPr>
          <w:rFonts w:ascii="Times New Roman" w:hAnsi="Times New Roman"/>
          <w:sz w:val="28"/>
          <w:szCs w:val="28"/>
        </w:rPr>
      </w:pPr>
      <w:r w:rsidRPr="0049351D">
        <w:rPr>
          <w:rFonts w:ascii="Times New Roman" w:hAnsi="Times New Roman"/>
          <w:sz w:val="28"/>
          <w:szCs w:val="28"/>
        </w:rPr>
        <w:t>Минимальный перечень работ по благоустройству дворовых территорий многоквартирных домов включает: ремонт дворовых проездов, ремонт входов в подъезды, обеспечение освещения дворовых территорий, установка скамеек и урн для мусора.</w:t>
      </w:r>
    </w:p>
    <w:p w:rsidR="00C90EE5" w:rsidRPr="003A02C6" w:rsidRDefault="00C90EE5" w:rsidP="00C90EE5">
      <w:pPr>
        <w:pStyle w:val="af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A02C6">
        <w:rPr>
          <w:rFonts w:ascii="Times New Roman" w:hAnsi="Times New Roman"/>
          <w:sz w:val="28"/>
          <w:szCs w:val="28"/>
        </w:rPr>
        <w:t xml:space="preserve">В дополнительный перечень работ по благоустройству дворовых территорий многоквартирных домов входит: оборудование детских и (или) спортивных площадок; автомобильных парковок; озеленение территорий, которое включает в себя: посадку деревьев, кустарников, газонов, снос и </w:t>
      </w:r>
      <w:proofErr w:type="spellStart"/>
      <w:r w:rsidRPr="003A02C6">
        <w:rPr>
          <w:rFonts w:ascii="Times New Roman" w:hAnsi="Times New Roman"/>
          <w:sz w:val="28"/>
          <w:szCs w:val="28"/>
        </w:rPr>
        <w:t>кронирование</w:t>
      </w:r>
      <w:proofErr w:type="spellEnd"/>
      <w:r w:rsidRPr="003A02C6">
        <w:rPr>
          <w:rFonts w:ascii="Times New Roman" w:hAnsi="Times New Roman"/>
          <w:sz w:val="28"/>
          <w:szCs w:val="28"/>
        </w:rPr>
        <w:t xml:space="preserve"> деревьев, корчевание пней и пр.; устройство парковочных карманов (асфальтобетонные и щебеночные покрытия); обустройство расширений проезжих частей дворовых территорий многоквартирных домов;</w:t>
      </w:r>
      <w:proofErr w:type="gramEnd"/>
      <w:r w:rsidRPr="003A02C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A02C6">
        <w:rPr>
          <w:rFonts w:ascii="Times New Roman" w:hAnsi="Times New Roman"/>
          <w:sz w:val="28"/>
          <w:szCs w:val="28"/>
        </w:rPr>
        <w:t>устройство новых пешеходных дорожек; ремонт существующих пешеходных дорожек; установка детского, игрового, спортивного оборудования, а также оборудования для хозяйственных площадок (стойки для сушки белья, выбивания ковров и др.); установка ограждений газонов, палисадников, детских, игровых, спортивных площадок, парковок; отсыпка, планировка и выравнивание: газонов, палисадников, детских, игровых, спортивных и хозяйственных площадок, вазонов, цветочниц;</w:t>
      </w:r>
      <w:proofErr w:type="gramEnd"/>
      <w:r w:rsidRPr="003A02C6">
        <w:rPr>
          <w:rFonts w:ascii="Times New Roman" w:hAnsi="Times New Roman"/>
          <w:sz w:val="28"/>
          <w:szCs w:val="28"/>
        </w:rPr>
        <w:t xml:space="preserve"> устройство пандусов для обеспечения беспрепятственного перемещения по дворовой территории МКД маломобильных групп населения; установка ограждающих устройств: бетонных, металлических столбиков для ограждения парковок, тротуаров, детских игровых площадок (кроме шлагбаумов и автоматических ворот); установка вазонов, цветочниц.</w:t>
      </w:r>
    </w:p>
    <w:p w:rsidR="00C90EE5" w:rsidRPr="003A02C6" w:rsidRDefault="00C90EE5" w:rsidP="00C90EE5">
      <w:pPr>
        <w:pStyle w:val="af5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A02C6">
        <w:rPr>
          <w:rFonts w:ascii="Times New Roman" w:hAnsi="Times New Roman"/>
          <w:sz w:val="28"/>
          <w:szCs w:val="28"/>
        </w:rPr>
        <w:t>Минимальная доля финансового и (или) трудового участия граждан, заинтересованных лиц, организаций в выполнении дополнительного перечня работ по благоустройству дворовых территорий многоквартирных домов составляет не менее 5%.</w:t>
      </w:r>
    </w:p>
    <w:p w:rsidR="00C90EE5" w:rsidRPr="0049351D" w:rsidRDefault="00C90EE5" w:rsidP="00C90EE5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49351D">
        <w:rPr>
          <w:rFonts w:ascii="Times New Roman" w:hAnsi="Times New Roman"/>
          <w:color w:val="000000"/>
          <w:sz w:val="28"/>
          <w:szCs w:val="28"/>
        </w:rPr>
        <w:t>Кроме финансового (денежного) вклада вклад может быть внесен в не денежной форме. В частности, этом может быть:</w:t>
      </w:r>
    </w:p>
    <w:p w:rsidR="00C90EE5" w:rsidRPr="0049351D" w:rsidRDefault="00C90EE5" w:rsidP="00C90EE5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49351D">
        <w:rPr>
          <w:rFonts w:ascii="Times New Roman" w:hAnsi="Times New Roman"/>
          <w:color w:val="000000"/>
          <w:sz w:val="28"/>
          <w:szCs w:val="28"/>
        </w:rPr>
        <w:t>- выполнение жителями неоплачиваемых работ, не требующих специальной квалификации, как например: подготовка объекта (дворовой территории) к началу работ (земляные работы, снятие старого оборудования, уборка мусора), и другие работы (покраска оборудования, озеленение территории посадка деревьев, охрана объекта);</w:t>
      </w:r>
      <w:proofErr w:type="gramEnd"/>
    </w:p>
    <w:p w:rsidR="00C90EE5" w:rsidRPr="0049351D" w:rsidRDefault="00C90EE5" w:rsidP="00C90EE5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49351D">
        <w:rPr>
          <w:rFonts w:ascii="Times New Roman" w:hAnsi="Times New Roman"/>
          <w:color w:val="000000"/>
          <w:sz w:val="28"/>
          <w:szCs w:val="28"/>
        </w:rPr>
        <w:t>- предоставление строительных материалов, техники и т.д.;</w:t>
      </w:r>
    </w:p>
    <w:p w:rsidR="00C90EE5" w:rsidRPr="0049351D" w:rsidRDefault="00C90EE5" w:rsidP="00C90EE5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49351D">
        <w:rPr>
          <w:rFonts w:ascii="Times New Roman" w:hAnsi="Times New Roman"/>
          <w:color w:val="000000"/>
          <w:sz w:val="28"/>
          <w:szCs w:val="28"/>
        </w:rPr>
        <w:lastRenderedPageBreak/>
        <w:t>- обеспечение благоприятных условий для работы подрядной организации, выполняющей работы и для ее работников (горячий чай, печенье и т.д.)</w:t>
      </w:r>
    </w:p>
    <w:p w:rsidR="00C90EE5" w:rsidRPr="0049351D" w:rsidRDefault="00C90EE5" w:rsidP="00C90EE5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49351D">
        <w:rPr>
          <w:rFonts w:ascii="Times New Roman" w:hAnsi="Times New Roman"/>
          <w:color w:val="000000"/>
          <w:sz w:val="28"/>
          <w:szCs w:val="28"/>
        </w:rPr>
        <w:t>Аккумулирование средств граждан, заинтересованных лиц, направляемых на выполнение минимального, дополнительного перечней работ по благоустройству дворовых территорий, и механизм контроля за их расходованием, а также порядок и формы трудового и (или) финансового участия граждан в выполнении указанных работ (в случае принятия субъектом Российской Федерации решения о таком участии) должны проводиться согласно  утвержденному порядку.</w:t>
      </w:r>
      <w:proofErr w:type="gramEnd"/>
      <w:r w:rsidRPr="0049351D">
        <w:rPr>
          <w:rFonts w:ascii="Times New Roman" w:hAnsi="Times New Roman"/>
          <w:color w:val="000000"/>
          <w:sz w:val="28"/>
          <w:szCs w:val="28"/>
        </w:rPr>
        <w:t xml:space="preserve"> При этом</w:t>
      </w:r>
      <w:proofErr w:type="gramStart"/>
      <w:r w:rsidRPr="0049351D">
        <w:rPr>
          <w:rFonts w:ascii="Times New Roman" w:hAnsi="Times New Roman"/>
          <w:color w:val="000000"/>
          <w:sz w:val="28"/>
          <w:szCs w:val="28"/>
        </w:rPr>
        <w:t>,</w:t>
      </w:r>
      <w:proofErr w:type="gramEnd"/>
      <w:r w:rsidRPr="0049351D">
        <w:rPr>
          <w:rFonts w:ascii="Times New Roman" w:hAnsi="Times New Roman"/>
          <w:color w:val="000000"/>
          <w:sz w:val="28"/>
          <w:szCs w:val="28"/>
        </w:rPr>
        <w:t xml:space="preserve"> выше указанный порядок аккумулирования средств в числе иных положений должен предусматривать открытие уполномоченным органом местного самоуправления, муниципальным унитарным предприятием или бюджетным учреждением счетов для перечисления средств в российских кредитных организациях, величина собственных средств которых составляет менее чем двадцать миллиардов рублей либо в органах казначейства, необходимость перечисление средств до даты начала работ по благоустройству дворовой территории, указанной в соответствующем </w:t>
      </w:r>
      <w:proofErr w:type="gramStart"/>
      <w:r w:rsidRPr="0049351D">
        <w:rPr>
          <w:rFonts w:ascii="Times New Roman" w:hAnsi="Times New Roman"/>
          <w:color w:val="000000"/>
          <w:sz w:val="28"/>
          <w:szCs w:val="28"/>
        </w:rPr>
        <w:t>муниципальном контракте и последствия неисполнения данного обязательства, а также необходимость ведения уполномоченным предприятием учета поступающих средств в разрезе многоквартирных домов, дворовые территории которых подлежат благоустройству, ежемесячное опубликование указанных данных на сайте органа местного самоуправления и направление их в этот же срок в адрес общественной комиссии, создаваемой в соответствии с Правилами предоставления федеральной субсидии.</w:t>
      </w:r>
      <w:proofErr w:type="gramEnd"/>
    </w:p>
    <w:p w:rsidR="00C90EE5" w:rsidRPr="0049351D" w:rsidRDefault="00C90EE5" w:rsidP="00C90EE5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9351D">
        <w:rPr>
          <w:rFonts w:ascii="Times New Roman" w:hAnsi="Times New Roman"/>
          <w:color w:val="000000"/>
          <w:sz w:val="28"/>
          <w:szCs w:val="28"/>
        </w:rPr>
        <w:t>Включение предложений граждан, заинтересованных в добавлении дворовой территории в муниципальную программу, исходя из даты предоставления таких предложений при условии их соответствия установленным требованиям.</w:t>
      </w:r>
    </w:p>
    <w:p w:rsidR="00C90EE5" w:rsidRDefault="00C90EE5" w:rsidP="00C90EE5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9351D">
        <w:rPr>
          <w:rFonts w:ascii="Times New Roman" w:hAnsi="Times New Roman"/>
          <w:color w:val="000000"/>
          <w:sz w:val="28"/>
          <w:szCs w:val="28"/>
        </w:rPr>
        <w:t xml:space="preserve">Проведение обсуждения с заинтересованными гражданами и учреждениями </w:t>
      </w:r>
      <w:proofErr w:type="gramStart"/>
      <w:r w:rsidRPr="0049351D">
        <w:rPr>
          <w:rFonts w:ascii="Times New Roman" w:hAnsi="Times New Roman"/>
          <w:color w:val="000000"/>
          <w:sz w:val="28"/>
          <w:szCs w:val="28"/>
        </w:rPr>
        <w:t>дизайн-проектов</w:t>
      </w:r>
      <w:proofErr w:type="gramEnd"/>
      <w:r w:rsidRPr="0049351D">
        <w:rPr>
          <w:rFonts w:ascii="Times New Roman" w:hAnsi="Times New Roman"/>
          <w:color w:val="000000"/>
          <w:sz w:val="28"/>
          <w:szCs w:val="28"/>
        </w:rPr>
        <w:t xml:space="preserve"> благоустройства дворовой территории, включенной в муниципальную программу с добавлением в него текстового и визуального описания проекта благоустройства, перечня элементов благоустройства, предполагаемых к размещению на соответствующей дворовой территории. </w:t>
      </w:r>
    </w:p>
    <w:p w:rsidR="00C90EE5" w:rsidRDefault="00C90EE5" w:rsidP="00C90EE5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90EE5" w:rsidRDefault="00C90EE5" w:rsidP="00C90EE5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90EE5" w:rsidRDefault="00C90EE5" w:rsidP="00C90EE5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90EE5" w:rsidRDefault="00C90EE5" w:rsidP="00C90EE5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bookmarkEnd w:id="0"/>
    </w:p>
    <w:p w:rsidR="00C90EE5" w:rsidRDefault="00C90EE5" w:rsidP="00C90EE5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90EE5" w:rsidRDefault="00C90EE5" w:rsidP="00C90EE5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36631" w:rsidRPr="002C43E7" w:rsidRDefault="006768B9" w:rsidP="00136631">
      <w:pPr>
        <w:widowControl w:val="0"/>
        <w:autoSpaceDE w:val="0"/>
        <w:autoSpaceDN w:val="0"/>
        <w:adjustRightInd w:val="0"/>
        <w:spacing w:after="0" w:line="25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C90EE5">
        <w:rPr>
          <w:rFonts w:ascii="Times New Roman" w:hAnsi="Times New Roman"/>
          <w:sz w:val="24"/>
          <w:szCs w:val="24"/>
        </w:rPr>
        <w:tab/>
      </w:r>
      <w:r w:rsidR="00C90EE5">
        <w:rPr>
          <w:rFonts w:ascii="Times New Roman" w:hAnsi="Times New Roman"/>
          <w:sz w:val="24"/>
          <w:szCs w:val="24"/>
        </w:rPr>
        <w:tab/>
      </w:r>
      <w:r w:rsidR="00C90EE5">
        <w:rPr>
          <w:rFonts w:ascii="Times New Roman" w:hAnsi="Times New Roman"/>
          <w:sz w:val="24"/>
          <w:szCs w:val="24"/>
        </w:rPr>
        <w:tab/>
      </w:r>
      <w:r w:rsidR="00C90EE5">
        <w:rPr>
          <w:rFonts w:ascii="Times New Roman" w:hAnsi="Times New Roman"/>
          <w:sz w:val="24"/>
          <w:szCs w:val="24"/>
        </w:rPr>
        <w:tab/>
      </w:r>
      <w:r w:rsidR="00C90EE5">
        <w:rPr>
          <w:rFonts w:ascii="Times New Roman" w:hAnsi="Times New Roman"/>
          <w:sz w:val="24"/>
          <w:szCs w:val="24"/>
        </w:rPr>
        <w:tab/>
      </w:r>
      <w:r w:rsidR="00C90EE5">
        <w:rPr>
          <w:rFonts w:ascii="Times New Roman" w:hAnsi="Times New Roman"/>
          <w:sz w:val="24"/>
          <w:szCs w:val="24"/>
        </w:rPr>
        <w:tab/>
      </w:r>
    </w:p>
    <w:sectPr w:rsidR="00136631" w:rsidRPr="002C43E7" w:rsidSect="00E54748">
      <w:headerReference w:type="default" r:id="rId9"/>
      <w:pgSz w:w="11906" w:h="16838"/>
      <w:pgMar w:top="567" w:right="567" w:bottom="42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9BC" w:rsidRDefault="00AF39BC" w:rsidP="00364B84">
      <w:pPr>
        <w:spacing w:after="0" w:line="240" w:lineRule="auto"/>
      </w:pPr>
      <w:r>
        <w:separator/>
      </w:r>
    </w:p>
  </w:endnote>
  <w:endnote w:type="continuationSeparator" w:id="0">
    <w:p w:rsidR="00AF39BC" w:rsidRDefault="00AF39BC" w:rsidP="00364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9BC" w:rsidRDefault="00AF39BC" w:rsidP="00364B84">
      <w:pPr>
        <w:spacing w:after="0" w:line="240" w:lineRule="auto"/>
      </w:pPr>
      <w:r>
        <w:separator/>
      </w:r>
    </w:p>
  </w:footnote>
  <w:footnote w:type="continuationSeparator" w:id="0">
    <w:p w:rsidR="00AF39BC" w:rsidRDefault="00AF39BC" w:rsidP="00364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145" w:rsidRPr="00247832" w:rsidRDefault="00482145">
    <w:pPr>
      <w:pStyle w:val="a5"/>
      <w:jc w:val="center"/>
      <w:rPr>
        <w:rFonts w:ascii="Times New Roman" w:hAnsi="Times New Roman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579E9"/>
    <w:multiLevelType w:val="hybridMultilevel"/>
    <w:tmpl w:val="AEA8F1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5B7490"/>
    <w:multiLevelType w:val="multilevel"/>
    <w:tmpl w:val="1A6858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90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60" w:hanging="90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000000"/>
      </w:rPr>
    </w:lvl>
  </w:abstractNum>
  <w:abstractNum w:abstractNumId="2">
    <w:nsid w:val="19921E91"/>
    <w:multiLevelType w:val="hybridMultilevel"/>
    <w:tmpl w:val="4EC080CA"/>
    <w:lvl w:ilvl="0" w:tplc="077A105E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3">
    <w:nsid w:val="24866F13"/>
    <w:multiLevelType w:val="hybridMultilevel"/>
    <w:tmpl w:val="2FBA6B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8C58A5"/>
    <w:multiLevelType w:val="hybridMultilevel"/>
    <w:tmpl w:val="FE8618C4"/>
    <w:lvl w:ilvl="0" w:tplc="055A986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9E5B63"/>
    <w:multiLevelType w:val="hybridMultilevel"/>
    <w:tmpl w:val="4754B95A"/>
    <w:lvl w:ilvl="0" w:tplc="928802F2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3E734AD"/>
    <w:multiLevelType w:val="hybridMultilevel"/>
    <w:tmpl w:val="FDB25170"/>
    <w:lvl w:ilvl="0" w:tplc="DA9AC408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CB8697A"/>
    <w:multiLevelType w:val="hybridMultilevel"/>
    <w:tmpl w:val="736465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7911E65"/>
    <w:multiLevelType w:val="hybridMultilevel"/>
    <w:tmpl w:val="C20A70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F4692D"/>
    <w:multiLevelType w:val="hybridMultilevel"/>
    <w:tmpl w:val="345026FE"/>
    <w:lvl w:ilvl="0" w:tplc="ADB81A6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63197084"/>
    <w:multiLevelType w:val="hybridMultilevel"/>
    <w:tmpl w:val="B96AB274"/>
    <w:lvl w:ilvl="0" w:tplc="4B2A231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60E67F5"/>
    <w:multiLevelType w:val="hybridMultilevel"/>
    <w:tmpl w:val="FCE0EBC4"/>
    <w:lvl w:ilvl="0" w:tplc="D422B7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0D05FF"/>
    <w:multiLevelType w:val="hybridMultilevel"/>
    <w:tmpl w:val="C452350A"/>
    <w:lvl w:ilvl="0" w:tplc="5BBE17AE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E04B1E"/>
    <w:multiLevelType w:val="hybridMultilevel"/>
    <w:tmpl w:val="D6201AA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7"/>
  </w:num>
  <w:num w:numId="3">
    <w:abstractNumId w:val="5"/>
  </w:num>
  <w:num w:numId="4">
    <w:abstractNumId w:val="1"/>
  </w:num>
  <w:num w:numId="5">
    <w:abstractNumId w:val="3"/>
  </w:num>
  <w:num w:numId="6">
    <w:abstractNumId w:val="12"/>
  </w:num>
  <w:num w:numId="7">
    <w:abstractNumId w:val="13"/>
  </w:num>
  <w:num w:numId="8">
    <w:abstractNumId w:val="10"/>
  </w:num>
  <w:num w:numId="9">
    <w:abstractNumId w:val="6"/>
  </w:num>
  <w:num w:numId="10">
    <w:abstractNumId w:val="8"/>
  </w:num>
  <w:num w:numId="11">
    <w:abstractNumId w:val="9"/>
  </w:num>
  <w:num w:numId="12">
    <w:abstractNumId w:val="2"/>
  </w:num>
  <w:num w:numId="13">
    <w:abstractNumId w:val="11"/>
  </w:num>
  <w:num w:numId="14">
    <w:abstractNumId w:val="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25A"/>
    <w:rsid w:val="00001599"/>
    <w:rsid w:val="000029D2"/>
    <w:rsid w:val="000128DB"/>
    <w:rsid w:val="000159BB"/>
    <w:rsid w:val="00015A09"/>
    <w:rsid w:val="000203C8"/>
    <w:rsid w:val="00024B94"/>
    <w:rsid w:val="0002715E"/>
    <w:rsid w:val="00031B8C"/>
    <w:rsid w:val="00032AC3"/>
    <w:rsid w:val="00033F86"/>
    <w:rsid w:val="000376D5"/>
    <w:rsid w:val="00041B9D"/>
    <w:rsid w:val="00043DF3"/>
    <w:rsid w:val="00047204"/>
    <w:rsid w:val="00047449"/>
    <w:rsid w:val="00047AF8"/>
    <w:rsid w:val="00050378"/>
    <w:rsid w:val="00051FCE"/>
    <w:rsid w:val="00056632"/>
    <w:rsid w:val="000575CC"/>
    <w:rsid w:val="0006081B"/>
    <w:rsid w:val="00062B4D"/>
    <w:rsid w:val="00063160"/>
    <w:rsid w:val="000665CE"/>
    <w:rsid w:val="00070E76"/>
    <w:rsid w:val="000729A7"/>
    <w:rsid w:val="0007413D"/>
    <w:rsid w:val="00075A84"/>
    <w:rsid w:val="000803A1"/>
    <w:rsid w:val="00081B4B"/>
    <w:rsid w:val="00081D39"/>
    <w:rsid w:val="00082CD7"/>
    <w:rsid w:val="000832F3"/>
    <w:rsid w:val="00084E0A"/>
    <w:rsid w:val="00090712"/>
    <w:rsid w:val="0009651E"/>
    <w:rsid w:val="00097687"/>
    <w:rsid w:val="0009789B"/>
    <w:rsid w:val="000A62EC"/>
    <w:rsid w:val="000A6984"/>
    <w:rsid w:val="000A7357"/>
    <w:rsid w:val="000A7AEB"/>
    <w:rsid w:val="000B42BF"/>
    <w:rsid w:val="000B58C6"/>
    <w:rsid w:val="000C04F5"/>
    <w:rsid w:val="000C2363"/>
    <w:rsid w:val="000C2C07"/>
    <w:rsid w:val="000C3E2F"/>
    <w:rsid w:val="000C67E2"/>
    <w:rsid w:val="000C6AB4"/>
    <w:rsid w:val="000D2193"/>
    <w:rsid w:val="000D2E64"/>
    <w:rsid w:val="000D5C20"/>
    <w:rsid w:val="000D5E3D"/>
    <w:rsid w:val="000E1D27"/>
    <w:rsid w:val="000E29BE"/>
    <w:rsid w:val="000E2F54"/>
    <w:rsid w:val="000E646D"/>
    <w:rsid w:val="000E6984"/>
    <w:rsid w:val="000F0E3D"/>
    <w:rsid w:val="000F146E"/>
    <w:rsid w:val="001007C7"/>
    <w:rsid w:val="0010289A"/>
    <w:rsid w:val="0010552A"/>
    <w:rsid w:val="00107491"/>
    <w:rsid w:val="00117B61"/>
    <w:rsid w:val="001201C4"/>
    <w:rsid w:val="00122089"/>
    <w:rsid w:val="00122F72"/>
    <w:rsid w:val="001345B7"/>
    <w:rsid w:val="00135955"/>
    <w:rsid w:val="00135C40"/>
    <w:rsid w:val="00136631"/>
    <w:rsid w:val="00150099"/>
    <w:rsid w:val="00152FA1"/>
    <w:rsid w:val="00153007"/>
    <w:rsid w:val="00153585"/>
    <w:rsid w:val="0015414B"/>
    <w:rsid w:val="0015445D"/>
    <w:rsid w:val="001564C6"/>
    <w:rsid w:val="00157602"/>
    <w:rsid w:val="00157D12"/>
    <w:rsid w:val="00163880"/>
    <w:rsid w:val="00163CDD"/>
    <w:rsid w:val="00164B5C"/>
    <w:rsid w:val="001657DE"/>
    <w:rsid w:val="00170727"/>
    <w:rsid w:val="00170C61"/>
    <w:rsid w:val="001719F9"/>
    <w:rsid w:val="0017571B"/>
    <w:rsid w:val="00175C2E"/>
    <w:rsid w:val="00176FF8"/>
    <w:rsid w:val="0018292A"/>
    <w:rsid w:val="00186F65"/>
    <w:rsid w:val="00195AFA"/>
    <w:rsid w:val="00196D7B"/>
    <w:rsid w:val="001A1072"/>
    <w:rsid w:val="001B212F"/>
    <w:rsid w:val="001B468B"/>
    <w:rsid w:val="001C307A"/>
    <w:rsid w:val="001C62AB"/>
    <w:rsid w:val="001C66C5"/>
    <w:rsid w:val="001D1890"/>
    <w:rsid w:val="001D19DB"/>
    <w:rsid w:val="001D5055"/>
    <w:rsid w:val="001E5B27"/>
    <w:rsid w:val="001E5BC0"/>
    <w:rsid w:val="001E6556"/>
    <w:rsid w:val="001E7364"/>
    <w:rsid w:val="001F1003"/>
    <w:rsid w:val="001F2418"/>
    <w:rsid w:val="001F35FF"/>
    <w:rsid w:val="001F6C4D"/>
    <w:rsid w:val="001F71C3"/>
    <w:rsid w:val="00204390"/>
    <w:rsid w:val="00205387"/>
    <w:rsid w:val="002068F8"/>
    <w:rsid w:val="00210C6A"/>
    <w:rsid w:val="00213023"/>
    <w:rsid w:val="002153C6"/>
    <w:rsid w:val="00216FB6"/>
    <w:rsid w:val="002173EF"/>
    <w:rsid w:val="00221EC1"/>
    <w:rsid w:val="002234A3"/>
    <w:rsid w:val="002269E3"/>
    <w:rsid w:val="002279EB"/>
    <w:rsid w:val="00227BD9"/>
    <w:rsid w:val="00227CDE"/>
    <w:rsid w:val="00230BBF"/>
    <w:rsid w:val="002367F0"/>
    <w:rsid w:val="00241321"/>
    <w:rsid w:val="002454D8"/>
    <w:rsid w:val="0024707C"/>
    <w:rsid w:val="00247832"/>
    <w:rsid w:val="00247C57"/>
    <w:rsid w:val="002551F5"/>
    <w:rsid w:val="0025592F"/>
    <w:rsid w:val="00257C16"/>
    <w:rsid w:val="00264E91"/>
    <w:rsid w:val="00265070"/>
    <w:rsid w:val="00271239"/>
    <w:rsid w:val="00271A3E"/>
    <w:rsid w:val="00272655"/>
    <w:rsid w:val="002834AD"/>
    <w:rsid w:val="002840A9"/>
    <w:rsid w:val="00290AC6"/>
    <w:rsid w:val="002933BE"/>
    <w:rsid w:val="00294F74"/>
    <w:rsid w:val="002A55C1"/>
    <w:rsid w:val="002B1AFF"/>
    <w:rsid w:val="002B45AE"/>
    <w:rsid w:val="002C21CD"/>
    <w:rsid w:val="002C32C7"/>
    <w:rsid w:val="002C4A4F"/>
    <w:rsid w:val="002C4A88"/>
    <w:rsid w:val="002E122C"/>
    <w:rsid w:val="002E23AB"/>
    <w:rsid w:val="002E318B"/>
    <w:rsid w:val="002E44DA"/>
    <w:rsid w:val="002F1D83"/>
    <w:rsid w:val="002F2CE9"/>
    <w:rsid w:val="002F49BB"/>
    <w:rsid w:val="002F5381"/>
    <w:rsid w:val="00301136"/>
    <w:rsid w:val="0030445A"/>
    <w:rsid w:val="003045A4"/>
    <w:rsid w:val="003050D8"/>
    <w:rsid w:val="00305906"/>
    <w:rsid w:val="0031301F"/>
    <w:rsid w:val="00313568"/>
    <w:rsid w:val="00314EE5"/>
    <w:rsid w:val="0031537B"/>
    <w:rsid w:val="00320B0C"/>
    <w:rsid w:val="00321CFA"/>
    <w:rsid w:val="0032685C"/>
    <w:rsid w:val="00327542"/>
    <w:rsid w:val="00327686"/>
    <w:rsid w:val="00333F46"/>
    <w:rsid w:val="0033655B"/>
    <w:rsid w:val="00337D4B"/>
    <w:rsid w:val="00340971"/>
    <w:rsid w:val="00342102"/>
    <w:rsid w:val="0034612F"/>
    <w:rsid w:val="00346579"/>
    <w:rsid w:val="00346835"/>
    <w:rsid w:val="0035000E"/>
    <w:rsid w:val="00353CC4"/>
    <w:rsid w:val="003544FD"/>
    <w:rsid w:val="00355BD6"/>
    <w:rsid w:val="0036038E"/>
    <w:rsid w:val="00361BDE"/>
    <w:rsid w:val="00363468"/>
    <w:rsid w:val="00363E92"/>
    <w:rsid w:val="00364B84"/>
    <w:rsid w:val="00364CBB"/>
    <w:rsid w:val="00364DE6"/>
    <w:rsid w:val="00370BAE"/>
    <w:rsid w:val="00370CF2"/>
    <w:rsid w:val="00376193"/>
    <w:rsid w:val="00376B49"/>
    <w:rsid w:val="00377096"/>
    <w:rsid w:val="00377597"/>
    <w:rsid w:val="00377DA0"/>
    <w:rsid w:val="00380DD8"/>
    <w:rsid w:val="003814B5"/>
    <w:rsid w:val="00386363"/>
    <w:rsid w:val="00386E20"/>
    <w:rsid w:val="003903BF"/>
    <w:rsid w:val="0039679C"/>
    <w:rsid w:val="0039739E"/>
    <w:rsid w:val="00397A36"/>
    <w:rsid w:val="003A453A"/>
    <w:rsid w:val="003A4F96"/>
    <w:rsid w:val="003A5C2C"/>
    <w:rsid w:val="003B1901"/>
    <w:rsid w:val="003B51ED"/>
    <w:rsid w:val="003B7AA6"/>
    <w:rsid w:val="003B7D4B"/>
    <w:rsid w:val="003C0FD3"/>
    <w:rsid w:val="003C365F"/>
    <w:rsid w:val="003C63A2"/>
    <w:rsid w:val="003D0732"/>
    <w:rsid w:val="003D17E5"/>
    <w:rsid w:val="003D7364"/>
    <w:rsid w:val="003D74CD"/>
    <w:rsid w:val="003D7ACB"/>
    <w:rsid w:val="003D7D44"/>
    <w:rsid w:val="003E0A16"/>
    <w:rsid w:val="003E309D"/>
    <w:rsid w:val="003E3310"/>
    <w:rsid w:val="003F0997"/>
    <w:rsid w:val="003F5831"/>
    <w:rsid w:val="003F5992"/>
    <w:rsid w:val="003F6168"/>
    <w:rsid w:val="003F73D1"/>
    <w:rsid w:val="003F7B65"/>
    <w:rsid w:val="00407EE6"/>
    <w:rsid w:val="00413A22"/>
    <w:rsid w:val="00416E11"/>
    <w:rsid w:val="00417DA6"/>
    <w:rsid w:val="00420946"/>
    <w:rsid w:val="0042381F"/>
    <w:rsid w:val="004246BD"/>
    <w:rsid w:val="004257E1"/>
    <w:rsid w:val="004309DC"/>
    <w:rsid w:val="00436F39"/>
    <w:rsid w:val="004416BF"/>
    <w:rsid w:val="00442CBC"/>
    <w:rsid w:val="00442EA4"/>
    <w:rsid w:val="0044348F"/>
    <w:rsid w:val="0044553A"/>
    <w:rsid w:val="00445AA9"/>
    <w:rsid w:val="00453438"/>
    <w:rsid w:val="00453486"/>
    <w:rsid w:val="004577F3"/>
    <w:rsid w:val="00461AFB"/>
    <w:rsid w:val="0046436B"/>
    <w:rsid w:val="004670E3"/>
    <w:rsid w:val="00470B83"/>
    <w:rsid w:val="00472DFB"/>
    <w:rsid w:val="004769EB"/>
    <w:rsid w:val="00482145"/>
    <w:rsid w:val="004844E6"/>
    <w:rsid w:val="00485609"/>
    <w:rsid w:val="00490612"/>
    <w:rsid w:val="004923B5"/>
    <w:rsid w:val="004952A1"/>
    <w:rsid w:val="0049580C"/>
    <w:rsid w:val="004A53E6"/>
    <w:rsid w:val="004A5B56"/>
    <w:rsid w:val="004A6792"/>
    <w:rsid w:val="004B1957"/>
    <w:rsid w:val="004B2B42"/>
    <w:rsid w:val="004B36FC"/>
    <w:rsid w:val="004B5C35"/>
    <w:rsid w:val="004B6F93"/>
    <w:rsid w:val="004C0A04"/>
    <w:rsid w:val="004C2FAD"/>
    <w:rsid w:val="004C44FC"/>
    <w:rsid w:val="004C6E46"/>
    <w:rsid w:val="004D2969"/>
    <w:rsid w:val="004D64DC"/>
    <w:rsid w:val="004D7201"/>
    <w:rsid w:val="004D7B25"/>
    <w:rsid w:val="004E0AF9"/>
    <w:rsid w:val="004E10F4"/>
    <w:rsid w:val="004E145A"/>
    <w:rsid w:val="004E20F6"/>
    <w:rsid w:val="004F6663"/>
    <w:rsid w:val="004F7E7A"/>
    <w:rsid w:val="00501011"/>
    <w:rsid w:val="005075D8"/>
    <w:rsid w:val="005147D5"/>
    <w:rsid w:val="00516E1F"/>
    <w:rsid w:val="0052317C"/>
    <w:rsid w:val="00524E4D"/>
    <w:rsid w:val="00525FB1"/>
    <w:rsid w:val="00530ABF"/>
    <w:rsid w:val="00530C6E"/>
    <w:rsid w:val="00535B7E"/>
    <w:rsid w:val="005400EC"/>
    <w:rsid w:val="00541A28"/>
    <w:rsid w:val="00543370"/>
    <w:rsid w:val="00544C9B"/>
    <w:rsid w:val="00552DDE"/>
    <w:rsid w:val="00553A0D"/>
    <w:rsid w:val="00554BEF"/>
    <w:rsid w:val="0055582D"/>
    <w:rsid w:val="00556507"/>
    <w:rsid w:val="005616F0"/>
    <w:rsid w:val="00564A8B"/>
    <w:rsid w:val="00564B2D"/>
    <w:rsid w:val="00567023"/>
    <w:rsid w:val="00570B00"/>
    <w:rsid w:val="00580107"/>
    <w:rsid w:val="005802F5"/>
    <w:rsid w:val="005823E3"/>
    <w:rsid w:val="00587C5D"/>
    <w:rsid w:val="005910F7"/>
    <w:rsid w:val="00591C09"/>
    <w:rsid w:val="005A0AD4"/>
    <w:rsid w:val="005A13AE"/>
    <w:rsid w:val="005B2E59"/>
    <w:rsid w:val="005B50E9"/>
    <w:rsid w:val="005B6D24"/>
    <w:rsid w:val="005B7694"/>
    <w:rsid w:val="005C0BAD"/>
    <w:rsid w:val="005C2E19"/>
    <w:rsid w:val="005C361E"/>
    <w:rsid w:val="005C3AE1"/>
    <w:rsid w:val="005C47D6"/>
    <w:rsid w:val="005C6D42"/>
    <w:rsid w:val="005D1633"/>
    <w:rsid w:val="005E1F1A"/>
    <w:rsid w:val="005F2726"/>
    <w:rsid w:val="005F3546"/>
    <w:rsid w:val="005F459F"/>
    <w:rsid w:val="005F6839"/>
    <w:rsid w:val="0060583E"/>
    <w:rsid w:val="0061181C"/>
    <w:rsid w:val="006171B8"/>
    <w:rsid w:val="0062146E"/>
    <w:rsid w:val="00621799"/>
    <w:rsid w:val="00622B39"/>
    <w:rsid w:val="00625490"/>
    <w:rsid w:val="0062616A"/>
    <w:rsid w:val="00632863"/>
    <w:rsid w:val="00633282"/>
    <w:rsid w:val="00634525"/>
    <w:rsid w:val="00637EA9"/>
    <w:rsid w:val="00641A70"/>
    <w:rsid w:val="006439F9"/>
    <w:rsid w:val="00645787"/>
    <w:rsid w:val="00645B51"/>
    <w:rsid w:val="00651A4C"/>
    <w:rsid w:val="0065279F"/>
    <w:rsid w:val="00652B75"/>
    <w:rsid w:val="00663D0F"/>
    <w:rsid w:val="0066646F"/>
    <w:rsid w:val="0066708C"/>
    <w:rsid w:val="006754F2"/>
    <w:rsid w:val="0067680F"/>
    <w:rsid w:val="006768B9"/>
    <w:rsid w:val="00686365"/>
    <w:rsid w:val="00687009"/>
    <w:rsid w:val="00687AF7"/>
    <w:rsid w:val="0069036A"/>
    <w:rsid w:val="00692E73"/>
    <w:rsid w:val="006A12C9"/>
    <w:rsid w:val="006A1A20"/>
    <w:rsid w:val="006A63FA"/>
    <w:rsid w:val="006A6C47"/>
    <w:rsid w:val="006A6E17"/>
    <w:rsid w:val="006B11EE"/>
    <w:rsid w:val="006B2F58"/>
    <w:rsid w:val="006B6D62"/>
    <w:rsid w:val="006B71ED"/>
    <w:rsid w:val="006B796B"/>
    <w:rsid w:val="006C1B7A"/>
    <w:rsid w:val="006C1C6B"/>
    <w:rsid w:val="006C1F7D"/>
    <w:rsid w:val="006C5192"/>
    <w:rsid w:val="006D209F"/>
    <w:rsid w:val="006D2F38"/>
    <w:rsid w:val="006D6967"/>
    <w:rsid w:val="006D7739"/>
    <w:rsid w:val="006E0AC4"/>
    <w:rsid w:val="006E17EA"/>
    <w:rsid w:val="006E32FF"/>
    <w:rsid w:val="006E4B70"/>
    <w:rsid w:val="006E5B7D"/>
    <w:rsid w:val="006F0331"/>
    <w:rsid w:val="006F5B07"/>
    <w:rsid w:val="00702A77"/>
    <w:rsid w:val="00704952"/>
    <w:rsid w:val="00706FC0"/>
    <w:rsid w:val="00707328"/>
    <w:rsid w:val="00711145"/>
    <w:rsid w:val="00712B06"/>
    <w:rsid w:val="00713C67"/>
    <w:rsid w:val="0071652B"/>
    <w:rsid w:val="007175FB"/>
    <w:rsid w:val="00720291"/>
    <w:rsid w:val="00721F08"/>
    <w:rsid w:val="007271C2"/>
    <w:rsid w:val="00731224"/>
    <w:rsid w:val="007352A7"/>
    <w:rsid w:val="0073618D"/>
    <w:rsid w:val="007418A5"/>
    <w:rsid w:val="00743F07"/>
    <w:rsid w:val="007466B3"/>
    <w:rsid w:val="00747409"/>
    <w:rsid w:val="00747BD8"/>
    <w:rsid w:val="007505AB"/>
    <w:rsid w:val="00752BDD"/>
    <w:rsid w:val="007639A3"/>
    <w:rsid w:val="007664CC"/>
    <w:rsid w:val="00767CB8"/>
    <w:rsid w:val="007808EE"/>
    <w:rsid w:val="00781C56"/>
    <w:rsid w:val="00782D25"/>
    <w:rsid w:val="00783A71"/>
    <w:rsid w:val="00790F57"/>
    <w:rsid w:val="0079564D"/>
    <w:rsid w:val="0079767A"/>
    <w:rsid w:val="007A1B82"/>
    <w:rsid w:val="007A28CB"/>
    <w:rsid w:val="007A2B49"/>
    <w:rsid w:val="007A2B9D"/>
    <w:rsid w:val="007A3FC5"/>
    <w:rsid w:val="007A424D"/>
    <w:rsid w:val="007A5233"/>
    <w:rsid w:val="007A5A74"/>
    <w:rsid w:val="007A7DCD"/>
    <w:rsid w:val="007B0673"/>
    <w:rsid w:val="007B2970"/>
    <w:rsid w:val="007B2F5D"/>
    <w:rsid w:val="007B33AC"/>
    <w:rsid w:val="007B3602"/>
    <w:rsid w:val="007B4DBE"/>
    <w:rsid w:val="007B693B"/>
    <w:rsid w:val="007C2319"/>
    <w:rsid w:val="007C569A"/>
    <w:rsid w:val="007C5854"/>
    <w:rsid w:val="007C7FC2"/>
    <w:rsid w:val="007D179F"/>
    <w:rsid w:val="007D2F57"/>
    <w:rsid w:val="007E20EA"/>
    <w:rsid w:val="007E2E95"/>
    <w:rsid w:val="007E4F00"/>
    <w:rsid w:val="007E6114"/>
    <w:rsid w:val="007E7C75"/>
    <w:rsid w:val="007F19CD"/>
    <w:rsid w:val="007F6DB1"/>
    <w:rsid w:val="007F77D8"/>
    <w:rsid w:val="007F7EB4"/>
    <w:rsid w:val="00804DFD"/>
    <w:rsid w:val="00804FAF"/>
    <w:rsid w:val="00806DD4"/>
    <w:rsid w:val="00822A8E"/>
    <w:rsid w:val="008235D8"/>
    <w:rsid w:val="00824D53"/>
    <w:rsid w:val="00825587"/>
    <w:rsid w:val="00825B81"/>
    <w:rsid w:val="00830729"/>
    <w:rsid w:val="00831667"/>
    <w:rsid w:val="0083174D"/>
    <w:rsid w:val="008339A1"/>
    <w:rsid w:val="0083567F"/>
    <w:rsid w:val="008356E0"/>
    <w:rsid w:val="00835884"/>
    <w:rsid w:val="008360D4"/>
    <w:rsid w:val="00840FA2"/>
    <w:rsid w:val="0084137D"/>
    <w:rsid w:val="0084202C"/>
    <w:rsid w:val="00844568"/>
    <w:rsid w:val="008515C6"/>
    <w:rsid w:val="00853E76"/>
    <w:rsid w:val="00854DD4"/>
    <w:rsid w:val="00857C1E"/>
    <w:rsid w:val="00857CCE"/>
    <w:rsid w:val="008664FC"/>
    <w:rsid w:val="008674AE"/>
    <w:rsid w:val="008707A7"/>
    <w:rsid w:val="008707D3"/>
    <w:rsid w:val="00871B50"/>
    <w:rsid w:val="00874DFC"/>
    <w:rsid w:val="00875868"/>
    <w:rsid w:val="00876642"/>
    <w:rsid w:val="00880D8C"/>
    <w:rsid w:val="00885C71"/>
    <w:rsid w:val="00886922"/>
    <w:rsid w:val="00892A47"/>
    <w:rsid w:val="00892C18"/>
    <w:rsid w:val="0089393E"/>
    <w:rsid w:val="00893AAF"/>
    <w:rsid w:val="0089544E"/>
    <w:rsid w:val="008A5510"/>
    <w:rsid w:val="008B17B6"/>
    <w:rsid w:val="008B18A2"/>
    <w:rsid w:val="008B2EAE"/>
    <w:rsid w:val="008B55B8"/>
    <w:rsid w:val="008B5C91"/>
    <w:rsid w:val="008B79CC"/>
    <w:rsid w:val="008C0F4A"/>
    <w:rsid w:val="008C1FBD"/>
    <w:rsid w:val="008C47B7"/>
    <w:rsid w:val="008C4CED"/>
    <w:rsid w:val="008C5A89"/>
    <w:rsid w:val="008C67C1"/>
    <w:rsid w:val="008D3435"/>
    <w:rsid w:val="008D7897"/>
    <w:rsid w:val="008E05DE"/>
    <w:rsid w:val="008E2C4D"/>
    <w:rsid w:val="008E402F"/>
    <w:rsid w:val="008E6EB7"/>
    <w:rsid w:val="008F13A2"/>
    <w:rsid w:val="008F230D"/>
    <w:rsid w:val="008F33BA"/>
    <w:rsid w:val="008F5F0F"/>
    <w:rsid w:val="008F79B4"/>
    <w:rsid w:val="009021EE"/>
    <w:rsid w:val="00906513"/>
    <w:rsid w:val="00906B45"/>
    <w:rsid w:val="009123CB"/>
    <w:rsid w:val="009131E3"/>
    <w:rsid w:val="00915EB9"/>
    <w:rsid w:val="0091601A"/>
    <w:rsid w:val="0091693B"/>
    <w:rsid w:val="0092071D"/>
    <w:rsid w:val="00925CAC"/>
    <w:rsid w:val="00933570"/>
    <w:rsid w:val="00946030"/>
    <w:rsid w:val="00946BA8"/>
    <w:rsid w:val="009523C8"/>
    <w:rsid w:val="0096019B"/>
    <w:rsid w:val="009605FB"/>
    <w:rsid w:val="00963F86"/>
    <w:rsid w:val="00965331"/>
    <w:rsid w:val="00966303"/>
    <w:rsid w:val="0096784C"/>
    <w:rsid w:val="00967A8C"/>
    <w:rsid w:val="00970D0E"/>
    <w:rsid w:val="00977674"/>
    <w:rsid w:val="00982957"/>
    <w:rsid w:val="00990655"/>
    <w:rsid w:val="00991CC0"/>
    <w:rsid w:val="009A16C3"/>
    <w:rsid w:val="009B31B3"/>
    <w:rsid w:val="009B5CAF"/>
    <w:rsid w:val="009B6C94"/>
    <w:rsid w:val="009B7B2F"/>
    <w:rsid w:val="009C1AAF"/>
    <w:rsid w:val="009C373D"/>
    <w:rsid w:val="009C4BEB"/>
    <w:rsid w:val="009C5963"/>
    <w:rsid w:val="009C5E5B"/>
    <w:rsid w:val="009D3070"/>
    <w:rsid w:val="009D339C"/>
    <w:rsid w:val="009D3FB2"/>
    <w:rsid w:val="009D6328"/>
    <w:rsid w:val="009D6F93"/>
    <w:rsid w:val="009D7BE6"/>
    <w:rsid w:val="009E3D08"/>
    <w:rsid w:val="009E7B63"/>
    <w:rsid w:val="009F7333"/>
    <w:rsid w:val="00A02A3B"/>
    <w:rsid w:val="00A03641"/>
    <w:rsid w:val="00A0366A"/>
    <w:rsid w:val="00A1107B"/>
    <w:rsid w:val="00A12F57"/>
    <w:rsid w:val="00A14291"/>
    <w:rsid w:val="00A17507"/>
    <w:rsid w:val="00A20000"/>
    <w:rsid w:val="00A23493"/>
    <w:rsid w:val="00A23C68"/>
    <w:rsid w:val="00A25CFE"/>
    <w:rsid w:val="00A27870"/>
    <w:rsid w:val="00A3128D"/>
    <w:rsid w:val="00A324ED"/>
    <w:rsid w:val="00A3543E"/>
    <w:rsid w:val="00A3658A"/>
    <w:rsid w:val="00A42173"/>
    <w:rsid w:val="00A464DC"/>
    <w:rsid w:val="00A46B88"/>
    <w:rsid w:val="00A521E1"/>
    <w:rsid w:val="00A5325A"/>
    <w:rsid w:val="00A55AD3"/>
    <w:rsid w:val="00A569B1"/>
    <w:rsid w:val="00A572B7"/>
    <w:rsid w:val="00A61E7C"/>
    <w:rsid w:val="00A62F37"/>
    <w:rsid w:val="00A65614"/>
    <w:rsid w:val="00A66F6C"/>
    <w:rsid w:val="00A7341C"/>
    <w:rsid w:val="00A744FC"/>
    <w:rsid w:val="00A7652E"/>
    <w:rsid w:val="00A765E0"/>
    <w:rsid w:val="00A77391"/>
    <w:rsid w:val="00A808F0"/>
    <w:rsid w:val="00A81C32"/>
    <w:rsid w:val="00A86106"/>
    <w:rsid w:val="00A86FA1"/>
    <w:rsid w:val="00A903B0"/>
    <w:rsid w:val="00A9507E"/>
    <w:rsid w:val="00A9583E"/>
    <w:rsid w:val="00A96619"/>
    <w:rsid w:val="00A976E6"/>
    <w:rsid w:val="00AA07C5"/>
    <w:rsid w:val="00AA17D0"/>
    <w:rsid w:val="00AA51AA"/>
    <w:rsid w:val="00AB3314"/>
    <w:rsid w:val="00AB5185"/>
    <w:rsid w:val="00AC25C3"/>
    <w:rsid w:val="00AC2C5E"/>
    <w:rsid w:val="00AC5B2B"/>
    <w:rsid w:val="00AD14D8"/>
    <w:rsid w:val="00AD507E"/>
    <w:rsid w:val="00AD6178"/>
    <w:rsid w:val="00AE043B"/>
    <w:rsid w:val="00AE14C2"/>
    <w:rsid w:val="00AE2617"/>
    <w:rsid w:val="00AE5C06"/>
    <w:rsid w:val="00AE7F19"/>
    <w:rsid w:val="00AF23D9"/>
    <w:rsid w:val="00AF39BC"/>
    <w:rsid w:val="00AF466C"/>
    <w:rsid w:val="00AF6BB5"/>
    <w:rsid w:val="00B00774"/>
    <w:rsid w:val="00B02B2D"/>
    <w:rsid w:val="00B02E25"/>
    <w:rsid w:val="00B10247"/>
    <w:rsid w:val="00B12150"/>
    <w:rsid w:val="00B170F9"/>
    <w:rsid w:val="00B215E2"/>
    <w:rsid w:val="00B24DB0"/>
    <w:rsid w:val="00B33CC1"/>
    <w:rsid w:val="00B374E2"/>
    <w:rsid w:val="00B4042D"/>
    <w:rsid w:val="00B40A8B"/>
    <w:rsid w:val="00B45FCB"/>
    <w:rsid w:val="00B51C90"/>
    <w:rsid w:val="00B57964"/>
    <w:rsid w:val="00B604FE"/>
    <w:rsid w:val="00B657A7"/>
    <w:rsid w:val="00B676BA"/>
    <w:rsid w:val="00B700F2"/>
    <w:rsid w:val="00B75626"/>
    <w:rsid w:val="00B77DFB"/>
    <w:rsid w:val="00B811AA"/>
    <w:rsid w:val="00B822A4"/>
    <w:rsid w:val="00B93D16"/>
    <w:rsid w:val="00B97832"/>
    <w:rsid w:val="00BA186E"/>
    <w:rsid w:val="00BA2623"/>
    <w:rsid w:val="00BA6E83"/>
    <w:rsid w:val="00BA7D24"/>
    <w:rsid w:val="00BB389C"/>
    <w:rsid w:val="00BB3D7C"/>
    <w:rsid w:val="00BB6237"/>
    <w:rsid w:val="00BB7DB0"/>
    <w:rsid w:val="00BC1171"/>
    <w:rsid w:val="00BC2961"/>
    <w:rsid w:val="00BC6363"/>
    <w:rsid w:val="00BC6991"/>
    <w:rsid w:val="00BC6A76"/>
    <w:rsid w:val="00BD06EA"/>
    <w:rsid w:val="00BD0737"/>
    <w:rsid w:val="00BD5E1E"/>
    <w:rsid w:val="00BD7B4E"/>
    <w:rsid w:val="00BE18D7"/>
    <w:rsid w:val="00BF2C3C"/>
    <w:rsid w:val="00BF484E"/>
    <w:rsid w:val="00BF4A67"/>
    <w:rsid w:val="00BF686F"/>
    <w:rsid w:val="00BF6879"/>
    <w:rsid w:val="00BF7A9D"/>
    <w:rsid w:val="00C03FE6"/>
    <w:rsid w:val="00C05F00"/>
    <w:rsid w:val="00C06596"/>
    <w:rsid w:val="00C1064C"/>
    <w:rsid w:val="00C10850"/>
    <w:rsid w:val="00C10FCE"/>
    <w:rsid w:val="00C156A1"/>
    <w:rsid w:val="00C1671C"/>
    <w:rsid w:val="00C2358F"/>
    <w:rsid w:val="00C25326"/>
    <w:rsid w:val="00C25ACF"/>
    <w:rsid w:val="00C31115"/>
    <w:rsid w:val="00C317B6"/>
    <w:rsid w:val="00C3382B"/>
    <w:rsid w:val="00C35499"/>
    <w:rsid w:val="00C4062C"/>
    <w:rsid w:val="00C4117A"/>
    <w:rsid w:val="00C53515"/>
    <w:rsid w:val="00C5441D"/>
    <w:rsid w:val="00C57BA1"/>
    <w:rsid w:val="00C64473"/>
    <w:rsid w:val="00C6467D"/>
    <w:rsid w:val="00C652C9"/>
    <w:rsid w:val="00C6635E"/>
    <w:rsid w:val="00C66626"/>
    <w:rsid w:val="00C66B1E"/>
    <w:rsid w:val="00C70165"/>
    <w:rsid w:val="00C7307A"/>
    <w:rsid w:val="00C74BBA"/>
    <w:rsid w:val="00C77CEF"/>
    <w:rsid w:val="00C83D37"/>
    <w:rsid w:val="00C843E3"/>
    <w:rsid w:val="00C85B35"/>
    <w:rsid w:val="00C8630B"/>
    <w:rsid w:val="00C87F35"/>
    <w:rsid w:val="00C90EE5"/>
    <w:rsid w:val="00C94CE7"/>
    <w:rsid w:val="00C95949"/>
    <w:rsid w:val="00CA06D2"/>
    <w:rsid w:val="00CA1474"/>
    <w:rsid w:val="00CA1721"/>
    <w:rsid w:val="00CA4E2F"/>
    <w:rsid w:val="00CA5465"/>
    <w:rsid w:val="00CA778A"/>
    <w:rsid w:val="00CB09D5"/>
    <w:rsid w:val="00CB1B02"/>
    <w:rsid w:val="00CB57ED"/>
    <w:rsid w:val="00CB7E2B"/>
    <w:rsid w:val="00CC0396"/>
    <w:rsid w:val="00CC0E2D"/>
    <w:rsid w:val="00CC1E90"/>
    <w:rsid w:val="00CC204B"/>
    <w:rsid w:val="00CD38C6"/>
    <w:rsid w:val="00CD4BC7"/>
    <w:rsid w:val="00CD60D4"/>
    <w:rsid w:val="00CD77F8"/>
    <w:rsid w:val="00CE53A7"/>
    <w:rsid w:val="00CE74A5"/>
    <w:rsid w:val="00CF0F4D"/>
    <w:rsid w:val="00CF3C46"/>
    <w:rsid w:val="00CF3EA5"/>
    <w:rsid w:val="00CF68C6"/>
    <w:rsid w:val="00CF7119"/>
    <w:rsid w:val="00D0187D"/>
    <w:rsid w:val="00D02EAB"/>
    <w:rsid w:val="00D044C9"/>
    <w:rsid w:val="00D04A85"/>
    <w:rsid w:val="00D064CC"/>
    <w:rsid w:val="00D10031"/>
    <w:rsid w:val="00D1451C"/>
    <w:rsid w:val="00D160C9"/>
    <w:rsid w:val="00D17F2D"/>
    <w:rsid w:val="00D215ED"/>
    <w:rsid w:val="00D21623"/>
    <w:rsid w:val="00D21B91"/>
    <w:rsid w:val="00D22395"/>
    <w:rsid w:val="00D228BE"/>
    <w:rsid w:val="00D22EB8"/>
    <w:rsid w:val="00D237E1"/>
    <w:rsid w:val="00D26E01"/>
    <w:rsid w:val="00D27F30"/>
    <w:rsid w:val="00D42619"/>
    <w:rsid w:val="00D50B21"/>
    <w:rsid w:val="00D52381"/>
    <w:rsid w:val="00D56BE6"/>
    <w:rsid w:val="00D578BA"/>
    <w:rsid w:val="00D57B45"/>
    <w:rsid w:val="00D62CA6"/>
    <w:rsid w:val="00D6634A"/>
    <w:rsid w:val="00D704BD"/>
    <w:rsid w:val="00D72745"/>
    <w:rsid w:val="00D83571"/>
    <w:rsid w:val="00D852BA"/>
    <w:rsid w:val="00D8537A"/>
    <w:rsid w:val="00D952E1"/>
    <w:rsid w:val="00D95804"/>
    <w:rsid w:val="00D969DD"/>
    <w:rsid w:val="00DA1D0B"/>
    <w:rsid w:val="00DA2A82"/>
    <w:rsid w:val="00DA393B"/>
    <w:rsid w:val="00DA44CA"/>
    <w:rsid w:val="00DA76E1"/>
    <w:rsid w:val="00DB12A6"/>
    <w:rsid w:val="00DB22F3"/>
    <w:rsid w:val="00DB254D"/>
    <w:rsid w:val="00DB319E"/>
    <w:rsid w:val="00DB3A29"/>
    <w:rsid w:val="00DB4EE1"/>
    <w:rsid w:val="00DB665B"/>
    <w:rsid w:val="00DB742B"/>
    <w:rsid w:val="00DC7F59"/>
    <w:rsid w:val="00DD112F"/>
    <w:rsid w:val="00DD63F3"/>
    <w:rsid w:val="00DD78AC"/>
    <w:rsid w:val="00DE08F7"/>
    <w:rsid w:val="00DE3C7C"/>
    <w:rsid w:val="00DF13DC"/>
    <w:rsid w:val="00DF2EC1"/>
    <w:rsid w:val="00DF47EF"/>
    <w:rsid w:val="00DF7CC6"/>
    <w:rsid w:val="00E0054E"/>
    <w:rsid w:val="00E068FF"/>
    <w:rsid w:val="00E072FB"/>
    <w:rsid w:val="00E07FD8"/>
    <w:rsid w:val="00E14A2D"/>
    <w:rsid w:val="00E14FE8"/>
    <w:rsid w:val="00E15912"/>
    <w:rsid w:val="00E1732C"/>
    <w:rsid w:val="00E208B8"/>
    <w:rsid w:val="00E240BC"/>
    <w:rsid w:val="00E2456F"/>
    <w:rsid w:val="00E24587"/>
    <w:rsid w:val="00E263E3"/>
    <w:rsid w:val="00E27D86"/>
    <w:rsid w:val="00E3394D"/>
    <w:rsid w:val="00E357FD"/>
    <w:rsid w:val="00E35EF0"/>
    <w:rsid w:val="00E37011"/>
    <w:rsid w:val="00E421CF"/>
    <w:rsid w:val="00E4366F"/>
    <w:rsid w:val="00E43DD9"/>
    <w:rsid w:val="00E443F8"/>
    <w:rsid w:val="00E474EF"/>
    <w:rsid w:val="00E47A37"/>
    <w:rsid w:val="00E51DBB"/>
    <w:rsid w:val="00E51E96"/>
    <w:rsid w:val="00E51F45"/>
    <w:rsid w:val="00E54748"/>
    <w:rsid w:val="00E54793"/>
    <w:rsid w:val="00E566D9"/>
    <w:rsid w:val="00E603E2"/>
    <w:rsid w:val="00E644F4"/>
    <w:rsid w:val="00E728B6"/>
    <w:rsid w:val="00E729A1"/>
    <w:rsid w:val="00E82C30"/>
    <w:rsid w:val="00E82F49"/>
    <w:rsid w:val="00E842AC"/>
    <w:rsid w:val="00E85F2D"/>
    <w:rsid w:val="00E92A5A"/>
    <w:rsid w:val="00E93D75"/>
    <w:rsid w:val="00E941CA"/>
    <w:rsid w:val="00E94383"/>
    <w:rsid w:val="00EA19D2"/>
    <w:rsid w:val="00EA3348"/>
    <w:rsid w:val="00EA5E26"/>
    <w:rsid w:val="00EB0AB2"/>
    <w:rsid w:val="00EB2CA4"/>
    <w:rsid w:val="00EB3700"/>
    <w:rsid w:val="00EB5EFB"/>
    <w:rsid w:val="00EB6913"/>
    <w:rsid w:val="00EC04FF"/>
    <w:rsid w:val="00EC0903"/>
    <w:rsid w:val="00EC2EA7"/>
    <w:rsid w:val="00ED012F"/>
    <w:rsid w:val="00ED27D8"/>
    <w:rsid w:val="00ED307E"/>
    <w:rsid w:val="00ED3FA5"/>
    <w:rsid w:val="00ED486B"/>
    <w:rsid w:val="00ED566E"/>
    <w:rsid w:val="00EE6395"/>
    <w:rsid w:val="00EE73E3"/>
    <w:rsid w:val="00EF2B13"/>
    <w:rsid w:val="00EF4BA4"/>
    <w:rsid w:val="00EF522A"/>
    <w:rsid w:val="00F03CA5"/>
    <w:rsid w:val="00F107BF"/>
    <w:rsid w:val="00F1220F"/>
    <w:rsid w:val="00F127B2"/>
    <w:rsid w:val="00F12E03"/>
    <w:rsid w:val="00F166C7"/>
    <w:rsid w:val="00F17E5C"/>
    <w:rsid w:val="00F21C3F"/>
    <w:rsid w:val="00F227CC"/>
    <w:rsid w:val="00F23248"/>
    <w:rsid w:val="00F26150"/>
    <w:rsid w:val="00F2616A"/>
    <w:rsid w:val="00F2628D"/>
    <w:rsid w:val="00F26BF4"/>
    <w:rsid w:val="00F2734A"/>
    <w:rsid w:val="00F32D03"/>
    <w:rsid w:val="00F335CE"/>
    <w:rsid w:val="00F408A1"/>
    <w:rsid w:val="00F41B46"/>
    <w:rsid w:val="00F44C27"/>
    <w:rsid w:val="00F45AB2"/>
    <w:rsid w:val="00F475D0"/>
    <w:rsid w:val="00F524F2"/>
    <w:rsid w:val="00F54193"/>
    <w:rsid w:val="00F54571"/>
    <w:rsid w:val="00F563EF"/>
    <w:rsid w:val="00F5746E"/>
    <w:rsid w:val="00F62E73"/>
    <w:rsid w:val="00F65896"/>
    <w:rsid w:val="00F73415"/>
    <w:rsid w:val="00F754E7"/>
    <w:rsid w:val="00F75C3A"/>
    <w:rsid w:val="00F767C2"/>
    <w:rsid w:val="00F7794F"/>
    <w:rsid w:val="00F77C73"/>
    <w:rsid w:val="00F80514"/>
    <w:rsid w:val="00F81B98"/>
    <w:rsid w:val="00F8243A"/>
    <w:rsid w:val="00F82D79"/>
    <w:rsid w:val="00F84C10"/>
    <w:rsid w:val="00F87950"/>
    <w:rsid w:val="00F90E90"/>
    <w:rsid w:val="00F9140E"/>
    <w:rsid w:val="00F9310E"/>
    <w:rsid w:val="00F944EA"/>
    <w:rsid w:val="00F94CCD"/>
    <w:rsid w:val="00F95F7B"/>
    <w:rsid w:val="00F970AA"/>
    <w:rsid w:val="00FA698F"/>
    <w:rsid w:val="00FB07BE"/>
    <w:rsid w:val="00FB13E1"/>
    <w:rsid w:val="00FB34F4"/>
    <w:rsid w:val="00FB43B4"/>
    <w:rsid w:val="00FB5550"/>
    <w:rsid w:val="00FB6C98"/>
    <w:rsid w:val="00FB716F"/>
    <w:rsid w:val="00FB7481"/>
    <w:rsid w:val="00FC266D"/>
    <w:rsid w:val="00FC2F22"/>
    <w:rsid w:val="00FC401A"/>
    <w:rsid w:val="00FC6FEE"/>
    <w:rsid w:val="00FD29FF"/>
    <w:rsid w:val="00FD455D"/>
    <w:rsid w:val="00FD4A18"/>
    <w:rsid w:val="00FE13C9"/>
    <w:rsid w:val="00FE2734"/>
    <w:rsid w:val="00FF01C8"/>
    <w:rsid w:val="00FF1D14"/>
    <w:rsid w:val="00FF5A3B"/>
    <w:rsid w:val="00FF66A7"/>
    <w:rsid w:val="00FF7BC6"/>
    <w:rsid w:val="00FF7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32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2367F0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2367F0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4">
    <w:name w:val="Hyperlink"/>
    <w:rsid w:val="002367F0"/>
    <w:rPr>
      <w:color w:val="0000FF"/>
      <w:u w:val="single"/>
    </w:rPr>
  </w:style>
  <w:style w:type="paragraph" w:customStyle="1" w:styleId="ConsPlusNormal">
    <w:name w:val="ConsPlusNormal"/>
    <w:rsid w:val="00051FC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header"/>
    <w:basedOn w:val="a"/>
    <w:link w:val="a6"/>
    <w:uiPriority w:val="99"/>
    <w:unhideWhenUsed/>
    <w:rsid w:val="00364B84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Верхний колонтитул Знак"/>
    <w:link w:val="a5"/>
    <w:uiPriority w:val="99"/>
    <w:rsid w:val="00364B84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364B84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Нижний колонтитул Знак"/>
    <w:link w:val="a7"/>
    <w:uiPriority w:val="99"/>
    <w:rsid w:val="00364B84"/>
    <w:rPr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A7652E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a">
    <w:name w:val="Текст выноски Знак"/>
    <w:link w:val="a9"/>
    <w:uiPriority w:val="99"/>
    <w:semiHidden/>
    <w:rsid w:val="00A7652E"/>
    <w:rPr>
      <w:rFonts w:ascii="Tahoma" w:hAnsi="Tahoma" w:cs="Tahoma"/>
      <w:sz w:val="16"/>
      <w:szCs w:val="16"/>
      <w:lang w:eastAsia="en-US"/>
    </w:rPr>
  </w:style>
  <w:style w:type="character" w:styleId="ab">
    <w:name w:val="annotation reference"/>
    <w:uiPriority w:val="99"/>
    <w:semiHidden/>
    <w:unhideWhenUsed/>
    <w:rsid w:val="00D8357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D83571"/>
    <w:rPr>
      <w:sz w:val="20"/>
      <w:szCs w:val="20"/>
      <w:lang w:val="x-none"/>
    </w:rPr>
  </w:style>
  <w:style w:type="character" w:customStyle="1" w:styleId="ad">
    <w:name w:val="Текст примечания Знак"/>
    <w:link w:val="ac"/>
    <w:uiPriority w:val="99"/>
    <w:semiHidden/>
    <w:rsid w:val="00D83571"/>
    <w:rPr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83571"/>
    <w:rPr>
      <w:b/>
      <w:bCs/>
    </w:rPr>
  </w:style>
  <w:style w:type="character" w:customStyle="1" w:styleId="af">
    <w:name w:val="Тема примечания Знак"/>
    <w:link w:val="ae"/>
    <w:uiPriority w:val="99"/>
    <w:semiHidden/>
    <w:rsid w:val="00D83571"/>
    <w:rPr>
      <w:b/>
      <w:bCs/>
      <w:lang w:eastAsia="en-US"/>
    </w:rPr>
  </w:style>
  <w:style w:type="paragraph" w:styleId="af0">
    <w:name w:val="footnote text"/>
    <w:basedOn w:val="a"/>
    <w:link w:val="af1"/>
    <w:uiPriority w:val="99"/>
    <w:unhideWhenUsed/>
    <w:rsid w:val="003A5C2C"/>
    <w:pPr>
      <w:spacing w:after="0" w:line="240" w:lineRule="auto"/>
    </w:pPr>
    <w:rPr>
      <w:sz w:val="24"/>
      <w:szCs w:val="24"/>
    </w:rPr>
  </w:style>
  <w:style w:type="character" w:customStyle="1" w:styleId="af1">
    <w:name w:val="Текст сноски Знак"/>
    <w:link w:val="af0"/>
    <w:uiPriority w:val="99"/>
    <w:rsid w:val="003A5C2C"/>
    <w:rPr>
      <w:rFonts w:ascii="Calibri" w:eastAsia="Calibri" w:hAnsi="Calibri" w:cs="Times New Roman"/>
      <w:sz w:val="24"/>
      <w:szCs w:val="24"/>
      <w:lang w:eastAsia="en-US"/>
    </w:rPr>
  </w:style>
  <w:style w:type="character" w:styleId="af2">
    <w:name w:val="footnote reference"/>
    <w:uiPriority w:val="99"/>
    <w:unhideWhenUsed/>
    <w:rsid w:val="003A5C2C"/>
    <w:rPr>
      <w:vertAlign w:val="superscript"/>
    </w:rPr>
  </w:style>
  <w:style w:type="paragraph" w:customStyle="1" w:styleId="ConsNormal">
    <w:name w:val="ConsNormal"/>
    <w:rsid w:val="0062146E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table" w:customStyle="1" w:styleId="1">
    <w:name w:val="Сетка таблицы1"/>
    <w:basedOn w:val="a1"/>
    <w:next w:val="a3"/>
    <w:rsid w:val="0062146E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B45FC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0">
    <w:name w:val="consplusnormal"/>
    <w:basedOn w:val="a"/>
    <w:rsid w:val="006B2F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6B2F58"/>
  </w:style>
  <w:style w:type="paragraph" w:customStyle="1" w:styleId="af3">
    <w:name w:val="Знак Знак Знак Знак"/>
    <w:basedOn w:val="a"/>
    <w:rsid w:val="00E93D75"/>
    <w:pPr>
      <w:spacing w:after="0" w:line="240" w:lineRule="auto"/>
      <w:ind w:firstLine="680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styleId="af4">
    <w:name w:val="List Paragraph"/>
    <w:basedOn w:val="a"/>
    <w:uiPriority w:val="34"/>
    <w:qFormat/>
    <w:rsid w:val="004309DC"/>
    <w:pPr>
      <w:ind w:left="720"/>
      <w:contextualSpacing/>
    </w:pPr>
  </w:style>
  <w:style w:type="paragraph" w:styleId="af5">
    <w:name w:val="No Spacing"/>
    <w:uiPriority w:val="1"/>
    <w:qFormat/>
    <w:rsid w:val="00C6635E"/>
    <w:rPr>
      <w:sz w:val="22"/>
      <w:szCs w:val="22"/>
      <w:lang w:eastAsia="en-US"/>
    </w:rPr>
  </w:style>
  <w:style w:type="paragraph" w:customStyle="1" w:styleId="ConsPlusTitle">
    <w:name w:val="ConsPlusTitle"/>
    <w:rsid w:val="007B360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table" w:customStyle="1" w:styleId="11">
    <w:name w:val="Сетка таблицы11"/>
    <w:basedOn w:val="a1"/>
    <w:next w:val="a3"/>
    <w:uiPriority w:val="39"/>
    <w:rsid w:val="001B46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32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2367F0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2367F0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4">
    <w:name w:val="Hyperlink"/>
    <w:rsid w:val="002367F0"/>
    <w:rPr>
      <w:color w:val="0000FF"/>
      <w:u w:val="single"/>
    </w:rPr>
  </w:style>
  <w:style w:type="paragraph" w:customStyle="1" w:styleId="ConsPlusNormal">
    <w:name w:val="ConsPlusNormal"/>
    <w:rsid w:val="00051FC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header"/>
    <w:basedOn w:val="a"/>
    <w:link w:val="a6"/>
    <w:uiPriority w:val="99"/>
    <w:unhideWhenUsed/>
    <w:rsid w:val="00364B84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Верхний колонтитул Знак"/>
    <w:link w:val="a5"/>
    <w:uiPriority w:val="99"/>
    <w:rsid w:val="00364B84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364B84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Нижний колонтитул Знак"/>
    <w:link w:val="a7"/>
    <w:uiPriority w:val="99"/>
    <w:rsid w:val="00364B84"/>
    <w:rPr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A7652E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a">
    <w:name w:val="Текст выноски Знак"/>
    <w:link w:val="a9"/>
    <w:uiPriority w:val="99"/>
    <w:semiHidden/>
    <w:rsid w:val="00A7652E"/>
    <w:rPr>
      <w:rFonts w:ascii="Tahoma" w:hAnsi="Tahoma" w:cs="Tahoma"/>
      <w:sz w:val="16"/>
      <w:szCs w:val="16"/>
      <w:lang w:eastAsia="en-US"/>
    </w:rPr>
  </w:style>
  <w:style w:type="character" w:styleId="ab">
    <w:name w:val="annotation reference"/>
    <w:uiPriority w:val="99"/>
    <w:semiHidden/>
    <w:unhideWhenUsed/>
    <w:rsid w:val="00D8357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D83571"/>
    <w:rPr>
      <w:sz w:val="20"/>
      <w:szCs w:val="20"/>
      <w:lang w:val="x-none"/>
    </w:rPr>
  </w:style>
  <w:style w:type="character" w:customStyle="1" w:styleId="ad">
    <w:name w:val="Текст примечания Знак"/>
    <w:link w:val="ac"/>
    <w:uiPriority w:val="99"/>
    <w:semiHidden/>
    <w:rsid w:val="00D83571"/>
    <w:rPr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83571"/>
    <w:rPr>
      <w:b/>
      <w:bCs/>
    </w:rPr>
  </w:style>
  <w:style w:type="character" w:customStyle="1" w:styleId="af">
    <w:name w:val="Тема примечания Знак"/>
    <w:link w:val="ae"/>
    <w:uiPriority w:val="99"/>
    <w:semiHidden/>
    <w:rsid w:val="00D83571"/>
    <w:rPr>
      <w:b/>
      <w:bCs/>
      <w:lang w:eastAsia="en-US"/>
    </w:rPr>
  </w:style>
  <w:style w:type="paragraph" w:styleId="af0">
    <w:name w:val="footnote text"/>
    <w:basedOn w:val="a"/>
    <w:link w:val="af1"/>
    <w:uiPriority w:val="99"/>
    <w:unhideWhenUsed/>
    <w:rsid w:val="003A5C2C"/>
    <w:pPr>
      <w:spacing w:after="0" w:line="240" w:lineRule="auto"/>
    </w:pPr>
    <w:rPr>
      <w:sz w:val="24"/>
      <w:szCs w:val="24"/>
    </w:rPr>
  </w:style>
  <w:style w:type="character" w:customStyle="1" w:styleId="af1">
    <w:name w:val="Текст сноски Знак"/>
    <w:link w:val="af0"/>
    <w:uiPriority w:val="99"/>
    <w:rsid w:val="003A5C2C"/>
    <w:rPr>
      <w:rFonts w:ascii="Calibri" w:eastAsia="Calibri" w:hAnsi="Calibri" w:cs="Times New Roman"/>
      <w:sz w:val="24"/>
      <w:szCs w:val="24"/>
      <w:lang w:eastAsia="en-US"/>
    </w:rPr>
  </w:style>
  <w:style w:type="character" w:styleId="af2">
    <w:name w:val="footnote reference"/>
    <w:uiPriority w:val="99"/>
    <w:unhideWhenUsed/>
    <w:rsid w:val="003A5C2C"/>
    <w:rPr>
      <w:vertAlign w:val="superscript"/>
    </w:rPr>
  </w:style>
  <w:style w:type="paragraph" w:customStyle="1" w:styleId="ConsNormal">
    <w:name w:val="ConsNormal"/>
    <w:rsid w:val="0062146E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table" w:customStyle="1" w:styleId="1">
    <w:name w:val="Сетка таблицы1"/>
    <w:basedOn w:val="a1"/>
    <w:next w:val="a3"/>
    <w:rsid w:val="0062146E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B45FC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0">
    <w:name w:val="consplusnormal"/>
    <w:basedOn w:val="a"/>
    <w:rsid w:val="006B2F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6B2F58"/>
  </w:style>
  <w:style w:type="paragraph" w:customStyle="1" w:styleId="af3">
    <w:name w:val="Знак Знак Знак Знак"/>
    <w:basedOn w:val="a"/>
    <w:rsid w:val="00E93D75"/>
    <w:pPr>
      <w:spacing w:after="0" w:line="240" w:lineRule="auto"/>
      <w:ind w:firstLine="680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styleId="af4">
    <w:name w:val="List Paragraph"/>
    <w:basedOn w:val="a"/>
    <w:uiPriority w:val="34"/>
    <w:qFormat/>
    <w:rsid w:val="004309DC"/>
    <w:pPr>
      <w:ind w:left="720"/>
      <w:contextualSpacing/>
    </w:pPr>
  </w:style>
  <w:style w:type="paragraph" w:styleId="af5">
    <w:name w:val="No Spacing"/>
    <w:uiPriority w:val="1"/>
    <w:qFormat/>
    <w:rsid w:val="00C6635E"/>
    <w:rPr>
      <w:sz w:val="22"/>
      <w:szCs w:val="22"/>
      <w:lang w:eastAsia="en-US"/>
    </w:rPr>
  </w:style>
  <w:style w:type="paragraph" w:customStyle="1" w:styleId="ConsPlusTitle">
    <w:name w:val="ConsPlusTitle"/>
    <w:rsid w:val="007B360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table" w:customStyle="1" w:styleId="11">
    <w:name w:val="Сетка таблицы11"/>
    <w:basedOn w:val="a1"/>
    <w:next w:val="a3"/>
    <w:uiPriority w:val="39"/>
    <w:rsid w:val="001B46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41AE85-0DC9-44BD-BD76-5FA082B2D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АГНОиПНО</Company>
  <LinksUpToDate>false</LinksUpToDate>
  <CharactersWithSpaces>4872</CharactersWithSpaces>
  <SharedDoc>false</SharedDoc>
  <HLinks>
    <vt:vector size="6" baseType="variant">
      <vt:variant>
        <vt:i4>1048577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consultantplus://offline/ref=1F2058845471A3E677FDAAA39C9361265D167437CBE3A161C24D8DD93EDBE2CB59B379ED454C207F46FC90cFFDL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Панфилова Анастасия Сергеевна</dc:creator>
  <cp:lastModifiedBy>user</cp:lastModifiedBy>
  <cp:revision>11</cp:revision>
  <cp:lastPrinted>2023-11-30T13:40:00Z</cp:lastPrinted>
  <dcterms:created xsi:type="dcterms:W3CDTF">2022-11-14T12:30:00Z</dcterms:created>
  <dcterms:modified xsi:type="dcterms:W3CDTF">2024-11-09T10:26:00Z</dcterms:modified>
</cp:coreProperties>
</file>